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52" w:type="dxa"/>
        <w:tblLook w:val="04A0" w:firstRow="1" w:lastRow="0" w:firstColumn="1" w:lastColumn="0" w:noHBand="0" w:noVBand="1"/>
      </w:tblPr>
      <w:tblGrid>
        <w:gridCol w:w="4932"/>
        <w:gridCol w:w="5020"/>
      </w:tblGrid>
      <w:tr w:rsidR="00C8390E" w:rsidRPr="00AD7276" w14:paraId="3969DCB1" w14:textId="77777777" w:rsidTr="00774223">
        <w:trPr>
          <w:trHeight w:val="703"/>
        </w:trPr>
        <w:tc>
          <w:tcPr>
            <w:tcW w:w="4932" w:type="dxa"/>
            <w:shd w:val="clear" w:color="auto" w:fill="auto"/>
          </w:tcPr>
          <w:p w14:paraId="06166C09" w14:textId="77777777" w:rsidR="00C8390E" w:rsidRPr="00514E4E" w:rsidRDefault="00C8390E" w:rsidP="00FD3281">
            <w:pPr>
              <w:pStyle w:val="NoSpacing"/>
              <w:contextualSpacing/>
              <w:rPr>
                <w:rFonts w:asciiTheme="minorHAnsi" w:hAnsiTheme="minorHAnsi"/>
                <w:spacing w:val="2"/>
                <w:sz w:val="19"/>
                <w:szCs w:val="19"/>
              </w:rPr>
            </w:pPr>
            <w:r w:rsidRPr="00514E4E">
              <w:rPr>
                <w:rFonts w:asciiTheme="minorHAnsi" w:hAnsiTheme="minorHAnsi"/>
                <w:spacing w:val="2"/>
                <w:sz w:val="19"/>
                <w:szCs w:val="19"/>
              </w:rPr>
              <w:t>COMSOL, Inc.</w:t>
            </w:r>
          </w:p>
          <w:p w14:paraId="253B5BB4" w14:textId="77777777" w:rsidR="00C8390E" w:rsidRPr="00514E4E" w:rsidRDefault="00C8390E" w:rsidP="00FD3281">
            <w:pPr>
              <w:pStyle w:val="NoSpacing"/>
              <w:suppressAutoHyphens/>
              <w:contextualSpacing/>
              <w:rPr>
                <w:rFonts w:asciiTheme="minorHAnsi" w:hAnsiTheme="minorHAnsi"/>
                <w:spacing w:val="2"/>
                <w:sz w:val="19"/>
                <w:szCs w:val="19"/>
              </w:rPr>
            </w:pPr>
            <w:r w:rsidRPr="00514E4E">
              <w:rPr>
                <w:rFonts w:asciiTheme="minorHAnsi" w:hAnsiTheme="minorHAnsi"/>
                <w:spacing w:val="2"/>
                <w:sz w:val="19"/>
                <w:szCs w:val="19"/>
              </w:rPr>
              <w:t>1 New England Executive Park</w:t>
            </w:r>
          </w:p>
          <w:p w14:paraId="7139D856" w14:textId="77777777" w:rsidR="00C8390E" w:rsidRPr="00514E4E" w:rsidRDefault="00C8390E" w:rsidP="00FD3281">
            <w:pPr>
              <w:pStyle w:val="NoSpacing"/>
              <w:suppressAutoHyphens/>
              <w:contextualSpacing/>
              <w:rPr>
                <w:rFonts w:asciiTheme="minorHAnsi" w:hAnsiTheme="minorHAnsi"/>
                <w:spacing w:val="2"/>
                <w:sz w:val="19"/>
                <w:szCs w:val="19"/>
                <w:lang w:val="it-IT"/>
              </w:rPr>
            </w:pPr>
            <w:r w:rsidRPr="00514E4E">
              <w:rPr>
                <w:rFonts w:asciiTheme="minorHAnsi" w:hAnsiTheme="minorHAnsi"/>
                <w:spacing w:val="2"/>
                <w:sz w:val="19"/>
                <w:szCs w:val="19"/>
                <w:lang w:val="it-IT"/>
              </w:rPr>
              <w:t>Burlington, MA 01803 USA</w:t>
            </w:r>
          </w:p>
          <w:p w14:paraId="532D542D" w14:textId="77777777" w:rsidR="00C8390E" w:rsidRPr="00514E4E" w:rsidRDefault="00C8390E" w:rsidP="00FD3281">
            <w:pPr>
              <w:pStyle w:val="NoSpacing"/>
              <w:suppressAutoHyphens/>
              <w:contextualSpacing/>
              <w:rPr>
                <w:rFonts w:asciiTheme="minorHAnsi" w:hAnsiTheme="minorHAnsi"/>
                <w:spacing w:val="2"/>
                <w:sz w:val="19"/>
                <w:szCs w:val="19"/>
                <w:lang w:val="it-IT"/>
              </w:rPr>
            </w:pPr>
            <w:r w:rsidRPr="00514E4E">
              <w:rPr>
                <w:rFonts w:asciiTheme="minorHAnsi" w:hAnsiTheme="minorHAnsi"/>
                <w:spacing w:val="2"/>
                <w:sz w:val="19"/>
                <w:szCs w:val="19"/>
                <w:lang w:val="it-IT"/>
              </w:rPr>
              <w:t>Phone: +1 781-273-3322</w:t>
            </w:r>
          </w:p>
          <w:p w14:paraId="0D0322C9" w14:textId="77777777" w:rsidR="00C8390E" w:rsidRPr="00514E4E" w:rsidRDefault="00C8390E" w:rsidP="00FD3281">
            <w:pPr>
              <w:pStyle w:val="NoSpacing"/>
              <w:suppressAutoHyphens/>
              <w:contextualSpacing/>
              <w:rPr>
                <w:rFonts w:asciiTheme="minorHAnsi" w:hAnsiTheme="minorHAnsi"/>
                <w:spacing w:val="2"/>
                <w:sz w:val="19"/>
                <w:szCs w:val="19"/>
              </w:rPr>
            </w:pPr>
            <w:r w:rsidRPr="00514E4E">
              <w:rPr>
                <w:rFonts w:asciiTheme="minorHAnsi" w:hAnsiTheme="minorHAnsi"/>
                <w:spacing w:val="2"/>
                <w:sz w:val="19"/>
                <w:szCs w:val="19"/>
              </w:rPr>
              <w:t xml:space="preserve">Web: </w:t>
            </w:r>
            <w:hyperlink r:id="rId8" w:history="1">
              <w:r w:rsidRPr="00514E4E">
                <w:rPr>
                  <w:rStyle w:val="Hyperlink"/>
                  <w:rFonts w:asciiTheme="minorHAnsi" w:hAnsiTheme="minorHAnsi"/>
                  <w:spacing w:val="2"/>
                  <w:sz w:val="19"/>
                  <w:szCs w:val="19"/>
                </w:rPr>
                <w:t>www.comsol.com</w:t>
              </w:r>
            </w:hyperlink>
          </w:p>
          <w:p w14:paraId="4C5A23BA" w14:textId="77777777" w:rsidR="00C8390E" w:rsidRPr="00C91F1A" w:rsidRDefault="00C8390E" w:rsidP="00FD3281">
            <w:pPr>
              <w:spacing w:line="240" w:lineRule="auto"/>
              <w:contextualSpacing/>
              <w:rPr>
                <w:rFonts w:cs="Times New Roman"/>
                <w:spacing w:val="-4"/>
                <w:sz w:val="20"/>
                <w:szCs w:val="20"/>
              </w:rPr>
            </w:pPr>
            <w:r w:rsidRPr="00514E4E">
              <w:rPr>
                <w:rFonts w:cs="Times New Roman"/>
                <w:spacing w:val="2"/>
                <w:kern w:val="19"/>
                <w:sz w:val="19"/>
                <w:szCs w:val="19"/>
              </w:rPr>
              <w:t>E-mail:</w:t>
            </w:r>
            <w:r w:rsidRPr="00514E4E">
              <w:rPr>
                <w:rFonts w:cs="Times New Roman"/>
                <w:spacing w:val="2"/>
                <w:sz w:val="19"/>
                <w:szCs w:val="19"/>
              </w:rPr>
              <w:t xml:space="preserve"> </w:t>
            </w:r>
            <w:hyperlink r:id="rId9" w:history="1">
              <w:r w:rsidRPr="00514E4E">
                <w:rPr>
                  <w:rStyle w:val="Hyperlink"/>
                  <w:spacing w:val="2"/>
                  <w:sz w:val="19"/>
                  <w:szCs w:val="19"/>
                </w:rPr>
                <w:t>info@comsol.com</w:t>
              </w:r>
            </w:hyperlink>
          </w:p>
        </w:tc>
        <w:tc>
          <w:tcPr>
            <w:tcW w:w="5020" w:type="dxa"/>
            <w:shd w:val="clear" w:color="auto" w:fill="auto"/>
          </w:tcPr>
          <w:p w14:paraId="391984F1" w14:textId="77777777" w:rsidR="00C8390E" w:rsidRPr="00514E4E" w:rsidRDefault="00C8390E" w:rsidP="00FD3281">
            <w:pPr>
              <w:pStyle w:val="NoSpacing"/>
              <w:contextualSpacing/>
              <w:rPr>
                <w:rFonts w:asciiTheme="minorHAnsi" w:hAnsiTheme="minorHAnsi"/>
                <w:spacing w:val="2"/>
                <w:sz w:val="19"/>
                <w:szCs w:val="19"/>
              </w:rPr>
            </w:pPr>
            <w:r>
              <w:rPr>
                <w:rFonts w:asciiTheme="minorHAnsi" w:hAnsiTheme="minorHAnsi"/>
                <w:spacing w:val="2"/>
                <w:sz w:val="19"/>
                <w:szCs w:val="19"/>
              </w:rPr>
              <w:t>Media Contact</w:t>
            </w:r>
            <w:r w:rsidRPr="00514E4E">
              <w:rPr>
                <w:rFonts w:asciiTheme="minorHAnsi" w:hAnsiTheme="minorHAnsi"/>
                <w:spacing w:val="2"/>
                <w:sz w:val="19"/>
                <w:szCs w:val="19"/>
              </w:rPr>
              <w:t>:</w:t>
            </w:r>
          </w:p>
          <w:p w14:paraId="230DDA62" w14:textId="77777777" w:rsidR="00C8390E" w:rsidRPr="00514E4E" w:rsidRDefault="00C8390E" w:rsidP="00FD3281">
            <w:pPr>
              <w:pStyle w:val="NoSpacing"/>
              <w:suppressAutoHyphens/>
              <w:contextualSpacing/>
              <w:rPr>
                <w:rFonts w:asciiTheme="minorHAnsi" w:hAnsiTheme="minorHAnsi"/>
                <w:spacing w:val="2"/>
                <w:sz w:val="19"/>
                <w:szCs w:val="19"/>
              </w:rPr>
            </w:pPr>
            <w:r>
              <w:rPr>
                <w:rFonts w:asciiTheme="minorHAnsi" w:hAnsiTheme="minorHAnsi"/>
                <w:spacing w:val="2"/>
                <w:sz w:val="19"/>
                <w:szCs w:val="19"/>
              </w:rPr>
              <w:t>Natalia Switala</w:t>
            </w:r>
          </w:p>
          <w:p w14:paraId="657FAA5B" w14:textId="77777777" w:rsidR="00C8390E" w:rsidRPr="00514E4E" w:rsidRDefault="00C8390E" w:rsidP="00FD3281">
            <w:pPr>
              <w:pStyle w:val="NoSpacing"/>
              <w:suppressAutoHyphens/>
              <w:contextualSpacing/>
              <w:rPr>
                <w:rFonts w:asciiTheme="minorHAnsi" w:hAnsiTheme="minorHAnsi"/>
                <w:spacing w:val="2"/>
                <w:sz w:val="19"/>
                <w:szCs w:val="19"/>
              </w:rPr>
            </w:pPr>
            <w:r>
              <w:rPr>
                <w:rFonts w:asciiTheme="minorHAnsi" w:hAnsiTheme="minorHAnsi"/>
                <w:spacing w:val="2"/>
                <w:sz w:val="19"/>
                <w:szCs w:val="19"/>
              </w:rPr>
              <w:t>PR &amp; Communication</w:t>
            </w:r>
            <w:r w:rsidRPr="000C1104">
              <w:rPr>
                <w:rFonts w:asciiTheme="minorHAnsi" w:hAnsiTheme="minorHAnsi"/>
                <w:spacing w:val="-7"/>
                <w:sz w:val="19"/>
                <w:szCs w:val="19"/>
              </w:rPr>
              <w:t>s P</w:t>
            </w:r>
            <w:r>
              <w:rPr>
                <w:rFonts w:asciiTheme="minorHAnsi" w:hAnsiTheme="minorHAnsi"/>
                <w:spacing w:val="2"/>
                <w:sz w:val="19"/>
                <w:szCs w:val="19"/>
              </w:rPr>
              <w:t>roject Manager</w:t>
            </w:r>
          </w:p>
          <w:p w14:paraId="6DB74D35" w14:textId="77777777" w:rsidR="00C8390E" w:rsidRPr="00C91F1A" w:rsidRDefault="00D567CC" w:rsidP="00FD3281">
            <w:pPr>
              <w:pStyle w:val="NoSpacing"/>
              <w:suppressAutoHyphens/>
              <w:contextualSpacing/>
              <w:rPr>
                <w:rFonts w:asciiTheme="minorHAnsi" w:hAnsiTheme="minorHAnsi"/>
                <w:spacing w:val="-4"/>
                <w:sz w:val="19"/>
                <w:szCs w:val="19"/>
              </w:rPr>
            </w:pPr>
            <w:hyperlink r:id="rId10" w:history="1">
              <w:r w:rsidR="00E134AD" w:rsidRPr="00FF7241">
                <w:rPr>
                  <w:rStyle w:val="Hyperlink"/>
                  <w:rFonts w:asciiTheme="minorHAnsi" w:hAnsiTheme="minorHAnsi"/>
                  <w:spacing w:val="-4"/>
                  <w:sz w:val="19"/>
                  <w:szCs w:val="19"/>
                </w:rPr>
                <w:t>natalia@comsol.com</w:t>
              </w:r>
            </w:hyperlink>
          </w:p>
          <w:p w14:paraId="2C19D687" w14:textId="77777777" w:rsidR="00C8390E" w:rsidRPr="00C91F1A" w:rsidRDefault="00C8390E" w:rsidP="00FD3281">
            <w:pPr>
              <w:spacing w:line="240" w:lineRule="auto"/>
              <w:contextualSpacing/>
              <w:rPr>
                <w:rFonts w:cs="Times New Roman"/>
                <w:i/>
                <w:spacing w:val="-4"/>
                <w:sz w:val="12"/>
                <w:szCs w:val="19"/>
              </w:rPr>
            </w:pPr>
          </w:p>
          <w:p w14:paraId="7647BEA6" w14:textId="580171AA" w:rsidR="00C8390E" w:rsidRPr="00AD7276" w:rsidRDefault="00C8390E" w:rsidP="00EB3824">
            <w:pPr>
              <w:spacing w:line="240" w:lineRule="auto"/>
              <w:contextualSpacing/>
              <w:rPr>
                <w:rFonts w:cs="Times New Roman"/>
                <w:i/>
                <w:kern w:val="19"/>
                <w:sz w:val="20"/>
                <w:szCs w:val="20"/>
              </w:rPr>
            </w:pPr>
            <w:r w:rsidRPr="008F4DB6">
              <w:rPr>
                <w:rFonts w:cs="Times New Roman"/>
                <w:i/>
                <w:kern w:val="19"/>
                <w:sz w:val="19"/>
                <w:szCs w:val="19"/>
              </w:rPr>
              <w:t xml:space="preserve">Learn more about COMSOL </w:t>
            </w:r>
            <w:r w:rsidR="00A22EE0">
              <w:rPr>
                <w:rFonts w:cs="Times New Roman"/>
                <w:i/>
                <w:kern w:val="19"/>
                <w:sz w:val="19"/>
                <w:szCs w:val="19"/>
              </w:rPr>
              <w:t>Multiphysics</w:t>
            </w:r>
            <w:r w:rsidR="00464AB6">
              <w:t>®</w:t>
            </w:r>
            <w:r w:rsidR="00A22EE0">
              <w:rPr>
                <w:rFonts w:cs="Times New Roman"/>
                <w:i/>
                <w:kern w:val="19"/>
                <w:sz w:val="19"/>
                <w:szCs w:val="19"/>
              </w:rPr>
              <w:t xml:space="preserve"> </w:t>
            </w:r>
            <w:r w:rsidR="00EB3824">
              <w:rPr>
                <w:rFonts w:cs="Times New Roman"/>
                <w:i/>
                <w:kern w:val="19"/>
                <w:sz w:val="19"/>
                <w:szCs w:val="19"/>
              </w:rPr>
              <w:t>and the Application Builder at</w:t>
            </w:r>
            <w:r w:rsidRPr="008F4DB6">
              <w:rPr>
                <w:rFonts w:cs="Times New Roman"/>
                <w:i/>
                <w:kern w:val="19"/>
                <w:sz w:val="19"/>
                <w:szCs w:val="19"/>
              </w:rPr>
              <w:t>:</w:t>
            </w:r>
            <w:r>
              <w:rPr>
                <w:rFonts w:cs="Times New Roman"/>
                <w:i/>
                <w:kern w:val="19"/>
                <w:sz w:val="19"/>
                <w:szCs w:val="19"/>
              </w:rPr>
              <w:t xml:space="preserve"> </w:t>
            </w:r>
            <w:hyperlink r:id="rId11" w:history="1">
              <w:r w:rsidRPr="00663C0C">
                <w:rPr>
                  <w:rStyle w:val="Hyperlink"/>
                  <w:i/>
                  <w:kern w:val="19"/>
                  <w:sz w:val="19"/>
                  <w:szCs w:val="19"/>
                </w:rPr>
                <w:t>www.comsol.com/5.1</w:t>
              </w:r>
            </w:hyperlink>
          </w:p>
        </w:tc>
      </w:tr>
    </w:tbl>
    <w:p w14:paraId="2D444BD7" w14:textId="77777777" w:rsidR="00ED6035" w:rsidRPr="00EB3824" w:rsidRDefault="00D567CC" w:rsidP="00FD3281">
      <w:pPr>
        <w:spacing w:line="240" w:lineRule="auto"/>
        <w:contextualSpacing/>
        <w:rPr>
          <w:sz w:val="24"/>
          <w:szCs w:val="30"/>
        </w:rPr>
      </w:pPr>
    </w:p>
    <w:p w14:paraId="301E5345" w14:textId="605C6FF2" w:rsidR="00EB68F3" w:rsidRPr="009059E9" w:rsidRDefault="00EB68F3" w:rsidP="00FD3281">
      <w:pPr>
        <w:spacing w:line="240" w:lineRule="auto"/>
        <w:contextualSpacing/>
        <w:jc w:val="center"/>
        <w:rPr>
          <w:b/>
          <w:sz w:val="30"/>
          <w:szCs w:val="30"/>
        </w:rPr>
      </w:pPr>
      <w:proofErr w:type="spellStart"/>
      <w:r>
        <w:rPr>
          <w:b/>
          <w:sz w:val="30"/>
          <w:szCs w:val="30"/>
        </w:rPr>
        <w:t>Peab</w:t>
      </w:r>
      <w:proofErr w:type="spellEnd"/>
      <w:r>
        <w:rPr>
          <w:b/>
          <w:sz w:val="30"/>
          <w:szCs w:val="30"/>
        </w:rPr>
        <w:t xml:space="preserve"> </w:t>
      </w:r>
      <w:proofErr w:type="spellStart"/>
      <w:r w:rsidR="009F2680">
        <w:rPr>
          <w:b/>
          <w:sz w:val="30"/>
          <w:szCs w:val="30"/>
        </w:rPr>
        <w:t>Asfalt</w:t>
      </w:r>
      <w:proofErr w:type="spellEnd"/>
      <w:r w:rsidR="009F2680">
        <w:rPr>
          <w:b/>
          <w:sz w:val="30"/>
          <w:szCs w:val="30"/>
        </w:rPr>
        <w:t xml:space="preserve"> </w:t>
      </w:r>
      <w:r>
        <w:rPr>
          <w:b/>
          <w:sz w:val="30"/>
          <w:szCs w:val="30"/>
        </w:rPr>
        <w:t>AB Uses Simulation Apps for a</w:t>
      </w:r>
      <w:r w:rsidR="00C8390E" w:rsidRPr="007301C6">
        <w:rPr>
          <w:b/>
          <w:sz w:val="30"/>
          <w:szCs w:val="30"/>
        </w:rPr>
        <w:t xml:space="preserve"> Novel Approach </w:t>
      </w:r>
      <w:r>
        <w:rPr>
          <w:b/>
          <w:sz w:val="30"/>
          <w:szCs w:val="30"/>
        </w:rPr>
        <w:t xml:space="preserve">to </w:t>
      </w:r>
      <w:r>
        <w:rPr>
          <w:b/>
          <w:sz w:val="30"/>
          <w:szCs w:val="30"/>
        </w:rPr>
        <w:br/>
        <w:t>Test</w:t>
      </w:r>
      <w:r w:rsidR="00B5605D">
        <w:rPr>
          <w:b/>
          <w:sz w:val="30"/>
          <w:szCs w:val="30"/>
        </w:rPr>
        <w:t xml:space="preserve"> </w:t>
      </w:r>
      <w:r w:rsidR="00C8390E" w:rsidRPr="007301C6">
        <w:rPr>
          <w:b/>
          <w:sz w:val="30"/>
          <w:szCs w:val="30"/>
        </w:rPr>
        <w:t xml:space="preserve">Asphalt </w:t>
      </w:r>
      <w:r w:rsidR="00B5605D">
        <w:rPr>
          <w:b/>
          <w:sz w:val="30"/>
          <w:szCs w:val="30"/>
        </w:rPr>
        <w:t>Material Properties</w:t>
      </w:r>
    </w:p>
    <w:p w14:paraId="7879977D" w14:textId="0A8A161C" w:rsidR="007301C6" w:rsidRPr="0049756D" w:rsidRDefault="00FD3281" w:rsidP="0049756D">
      <w:pPr>
        <w:spacing w:line="240" w:lineRule="auto"/>
        <w:contextualSpacing/>
        <w:jc w:val="center"/>
        <w:rPr>
          <w:i/>
          <w:sz w:val="24"/>
        </w:rPr>
      </w:pPr>
      <w:proofErr w:type="spellStart"/>
      <w:r w:rsidRPr="00FD3281">
        <w:rPr>
          <w:i/>
          <w:sz w:val="24"/>
        </w:rPr>
        <w:t>Peab</w:t>
      </w:r>
      <w:proofErr w:type="spellEnd"/>
      <w:r w:rsidRPr="00FD3281">
        <w:rPr>
          <w:i/>
          <w:sz w:val="24"/>
        </w:rPr>
        <w:t xml:space="preserve"> </w:t>
      </w:r>
      <w:proofErr w:type="spellStart"/>
      <w:r w:rsidRPr="00FD3281">
        <w:rPr>
          <w:i/>
          <w:sz w:val="24"/>
        </w:rPr>
        <w:t>Asfalt</w:t>
      </w:r>
      <w:proofErr w:type="spellEnd"/>
      <w:r w:rsidR="00681E68">
        <w:rPr>
          <w:i/>
          <w:sz w:val="24"/>
        </w:rPr>
        <w:t xml:space="preserve"> </w:t>
      </w:r>
      <w:r w:rsidR="00EB68F3" w:rsidRPr="00165E81">
        <w:rPr>
          <w:i/>
          <w:sz w:val="24"/>
        </w:rPr>
        <w:t xml:space="preserve">engineers and </w:t>
      </w:r>
      <w:r w:rsidR="00EB68F3">
        <w:rPr>
          <w:i/>
          <w:sz w:val="24"/>
        </w:rPr>
        <w:t>technicians use</w:t>
      </w:r>
      <w:r w:rsidR="00B5605D">
        <w:rPr>
          <w:i/>
          <w:sz w:val="24"/>
        </w:rPr>
        <w:t xml:space="preserve"> simulation apps </w:t>
      </w:r>
      <w:r w:rsidR="00EB68F3">
        <w:rPr>
          <w:i/>
          <w:sz w:val="24"/>
        </w:rPr>
        <w:t>created with COMSOL Multiphysics</w:t>
      </w:r>
      <w:r w:rsidR="00CF4C26">
        <w:t xml:space="preserve">® </w:t>
      </w:r>
      <w:r w:rsidR="00CF4C26" w:rsidRPr="00CF4C26">
        <w:rPr>
          <w:i/>
        </w:rPr>
        <w:t>software</w:t>
      </w:r>
      <w:r w:rsidR="00EB68F3">
        <w:rPr>
          <w:i/>
          <w:sz w:val="24"/>
        </w:rPr>
        <w:t xml:space="preserve"> and the Application Builder </w:t>
      </w:r>
      <w:r w:rsidR="00E134AD">
        <w:rPr>
          <w:i/>
          <w:sz w:val="24"/>
        </w:rPr>
        <w:t xml:space="preserve">to </w:t>
      </w:r>
      <w:r w:rsidR="00D872B2">
        <w:rPr>
          <w:i/>
          <w:sz w:val="24"/>
        </w:rPr>
        <w:t xml:space="preserve">quickly and efficiently </w:t>
      </w:r>
      <w:r w:rsidR="00EB68F3">
        <w:rPr>
          <w:i/>
          <w:sz w:val="24"/>
        </w:rPr>
        <w:t>test</w:t>
      </w:r>
      <w:r w:rsidR="00B5605D">
        <w:rPr>
          <w:i/>
          <w:sz w:val="24"/>
        </w:rPr>
        <w:t xml:space="preserve"> asphalt material properties. </w:t>
      </w:r>
    </w:p>
    <w:p w14:paraId="305FD6C9" w14:textId="57D7A3F8" w:rsidR="00EB68F3" w:rsidRPr="00DF438C" w:rsidRDefault="00F35F64" w:rsidP="002174A4">
      <w:pPr>
        <w:pStyle w:val="CommentText"/>
        <w:contextualSpacing/>
        <w:rPr>
          <w:sz w:val="8"/>
        </w:rPr>
      </w:pPr>
      <w:r w:rsidRPr="00ED6CB9">
        <w:rPr>
          <w:sz w:val="22"/>
          <w:szCs w:val="22"/>
        </w:rPr>
        <w:t>BURLINGTON, MA</w:t>
      </w:r>
      <w:r w:rsidR="0044539F" w:rsidRPr="00ED6CB9">
        <w:rPr>
          <w:sz w:val="22"/>
          <w:szCs w:val="22"/>
        </w:rPr>
        <w:t xml:space="preserve"> </w:t>
      </w:r>
      <w:r w:rsidR="00521A08" w:rsidRPr="00ED6CB9">
        <w:rPr>
          <w:sz w:val="22"/>
          <w:szCs w:val="22"/>
        </w:rPr>
        <w:t>(</w:t>
      </w:r>
      <w:r w:rsidR="00285BA3">
        <w:rPr>
          <w:sz w:val="22"/>
          <w:szCs w:val="22"/>
        </w:rPr>
        <w:t>June 2</w:t>
      </w:r>
      <w:r w:rsidR="00521A08" w:rsidRPr="00ED6CB9">
        <w:rPr>
          <w:sz w:val="22"/>
          <w:szCs w:val="22"/>
        </w:rPr>
        <w:t xml:space="preserve">, 2015) </w:t>
      </w:r>
      <w:r w:rsidR="00E7244C" w:rsidRPr="00ED6CB9">
        <w:rPr>
          <w:sz w:val="22"/>
          <w:szCs w:val="22"/>
        </w:rPr>
        <w:t xml:space="preserve">Seasons are the perpetual enemy of roads and highways, where changing climates can lead to potholes, cracking, and lots of repairs. Determining if repairs </w:t>
      </w:r>
      <w:r w:rsidR="00940A45" w:rsidRPr="00ED6CB9">
        <w:rPr>
          <w:sz w:val="22"/>
          <w:szCs w:val="22"/>
        </w:rPr>
        <w:t>are needed</w:t>
      </w:r>
      <w:r w:rsidR="00B8623B" w:rsidRPr="00ED6CB9">
        <w:rPr>
          <w:sz w:val="22"/>
          <w:szCs w:val="22"/>
        </w:rPr>
        <w:t>—</w:t>
      </w:r>
      <w:r w:rsidR="00E7244C" w:rsidRPr="00ED6CB9">
        <w:rPr>
          <w:sz w:val="22"/>
          <w:szCs w:val="22"/>
        </w:rPr>
        <w:t>or even preventing deterioration in the first place</w:t>
      </w:r>
      <w:r w:rsidR="00B8623B" w:rsidRPr="00ED6CB9">
        <w:rPr>
          <w:sz w:val="22"/>
          <w:szCs w:val="22"/>
        </w:rPr>
        <w:t>—</w:t>
      </w:r>
      <w:r w:rsidR="00E7244C" w:rsidRPr="00ED6CB9">
        <w:rPr>
          <w:sz w:val="22"/>
          <w:szCs w:val="22"/>
        </w:rPr>
        <w:t xml:space="preserve">necessitates ample testing of the material properties of asphalt concrete. </w:t>
      </w:r>
      <w:proofErr w:type="spellStart"/>
      <w:r w:rsidR="0070213E" w:rsidRPr="00ED6CB9">
        <w:rPr>
          <w:sz w:val="22"/>
          <w:szCs w:val="22"/>
        </w:rPr>
        <w:t>Peab</w:t>
      </w:r>
      <w:proofErr w:type="spellEnd"/>
      <w:r w:rsidR="0070213E" w:rsidRPr="00ED6CB9">
        <w:rPr>
          <w:sz w:val="22"/>
          <w:szCs w:val="22"/>
        </w:rPr>
        <w:t xml:space="preserve"> </w:t>
      </w:r>
      <w:proofErr w:type="spellStart"/>
      <w:r w:rsidR="0070213E" w:rsidRPr="00ED6CB9">
        <w:rPr>
          <w:sz w:val="22"/>
          <w:szCs w:val="22"/>
        </w:rPr>
        <w:t>Asfalt</w:t>
      </w:r>
      <w:proofErr w:type="spellEnd"/>
      <w:r w:rsidR="001A1F5E" w:rsidRPr="00ED6CB9">
        <w:rPr>
          <w:sz w:val="22"/>
          <w:szCs w:val="22"/>
        </w:rPr>
        <w:t xml:space="preserve">, </w:t>
      </w:r>
      <w:r w:rsidR="0070213E" w:rsidRPr="00ED6CB9">
        <w:rPr>
          <w:sz w:val="22"/>
          <w:szCs w:val="22"/>
        </w:rPr>
        <w:t xml:space="preserve">a subsidiary of </w:t>
      </w:r>
      <w:r w:rsidR="00680B48" w:rsidRPr="00ED6CB9">
        <w:rPr>
          <w:sz w:val="22"/>
          <w:szCs w:val="22"/>
        </w:rPr>
        <w:t xml:space="preserve">the </w:t>
      </w:r>
      <w:proofErr w:type="spellStart"/>
      <w:r w:rsidR="0070213E" w:rsidRPr="00ED6CB9">
        <w:rPr>
          <w:sz w:val="22"/>
          <w:szCs w:val="22"/>
        </w:rPr>
        <w:t>Peab</w:t>
      </w:r>
      <w:proofErr w:type="spellEnd"/>
      <w:r w:rsidR="0070213E" w:rsidRPr="00ED6CB9">
        <w:rPr>
          <w:sz w:val="22"/>
          <w:szCs w:val="22"/>
        </w:rPr>
        <w:t xml:space="preserve"> </w:t>
      </w:r>
      <w:r w:rsidR="00680B48" w:rsidRPr="00ED6CB9">
        <w:rPr>
          <w:sz w:val="22"/>
          <w:szCs w:val="22"/>
        </w:rPr>
        <w:t>Group</w:t>
      </w:r>
      <w:r w:rsidR="0070213E" w:rsidRPr="00ED6CB9">
        <w:rPr>
          <w:sz w:val="22"/>
          <w:szCs w:val="22"/>
        </w:rPr>
        <w:t xml:space="preserve"> and </w:t>
      </w:r>
      <w:r w:rsidR="001A1F5E" w:rsidRPr="00ED6CB9">
        <w:rPr>
          <w:sz w:val="22"/>
          <w:szCs w:val="22"/>
        </w:rPr>
        <w:t xml:space="preserve">one </w:t>
      </w:r>
      <w:r w:rsidR="00ED6CB9" w:rsidRPr="00ED6CB9">
        <w:rPr>
          <w:sz w:val="22"/>
          <w:szCs w:val="22"/>
        </w:rPr>
        <w:t xml:space="preserve">of Sweden's largest companies specialized </w:t>
      </w:r>
      <w:r w:rsidR="00ED6CB9">
        <w:rPr>
          <w:sz w:val="22"/>
          <w:szCs w:val="22"/>
        </w:rPr>
        <w:t xml:space="preserve">in the </w:t>
      </w:r>
      <w:r w:rsidR="00ED6CB9" w:rsidRPr="00ED6CB9">
        <w:rPr>
          <w:sz w:val="22"/>
          <w:szCs w:val="22"/>
        </w:rPr>
        <w:t xml:space="preserve">production and </w:t>
      </w:r>
      <w:proofErr w:type="gramStart"/>
      <w:r w:rsidR="00ED6CB9" w:rsidRPr="00ED6CB9">
        <w:rPr>
          <w:sz w:val="22"/>
          <w:szCs w:val="22"/>
        </w:rPr>
        <w:t>laying</w:t>
      </w:r>
      <w:proofErr w:type="gramEnd"/>
      <w:r w:rsidR="00ED6CB9" w:rsidRPr="00ED6CB9">
        <w:rPr>
          <w:sz w:val="22"/>
          <w:szCs w:val="22"/>
        </w:rPr>
        <w:t xml:space="preserve"> of hot, warm</w:t>
      </w:r>
      <w:r w:rsidR="00ED6CB9">
        <w:rPr>
          <w:sz w:val="22"/>
          <w:szCs w:val="22"/>
        </w:rPr>
        <w:t>,</w:t>
      </w:r>
      <w:r w:rsidR="00ED6CB9" w:rsidRPr="00ED6CB9">
        <w:rPr>
          <w:sz w:val="22"/>
          <w:szCs w:val="22"/>
        </w:rPr>
        <w:t xml:space="preserve"> and cold asphalt</w:t>
      </w:r>
      <w:r w:rsidR="001A1F5E" w:rsidRPr="00ED6CB9">
        <w:rPr>
          <w:sz w:val="22"/>
          <w:szCs w:val="22"/>
        </w:rPr>
        <w:t xml:space="preserve">, </w:t>
      </w:r>
      <w:r w:rsidR="00681E68" w:rsidRPr="00ED6CB9">
        <w:rPr>
          <w:sz w:val="22"/>
          <w:szCs w:val="22"/>
        </w:rPr>
        <w:t xml:space="preserve">is using a newly developed </w:t>
      </w:r>
      <w:r w:rsidR="001A1F5E" w:rsidRPr="00ED6CB9">
        <w:rPr>
          <w:sz w:val="22"/>
          <w:szCs w:val="22"/>
        </w:rPr>
        <w:t xml:space="preserve">method </w:t>
      </w:r>
      <w:r w:rsidR="00B8623B" w:rsidRPr="00ED6CB9">
        <w:rPr>
          <w:sz w:val="22"/>
          <w:szCs w:val="22"/>
        </w:rPr>
        <w:t>to test</w:t>
      </w:r>
      <w:r w:rsidR="00407AF3" w:rsidRPr="00ED6CB9">
        <w:rPr>
          <w:sz w:val="22"/>
          <w:szCs w:val="22"/>
        </w:rPr>
        <w:t xml:space="preserve"> </w:t>
      </w:r>
      <w:r w:rsidR="00E7244C" w:rsidRPr="00ED6CB9">
        <w:rPr>
          <w:sz w:val="22"/>
          <w:szCs w:val="22"/>
        </w:rPr>
        <w:t xml:space="preserve">asphalt </w:t>
      </w:r>
      <w:r w:rsidR="00407AF3" w:rsidRPr="00ED6CB9">
        <w:rPr>
          <w:sz w:val="22"/>
          <w:szCs w:val="22"/>
        </w:rPr>
        <w:t>material properties.</w:t>
      </w:r>
      <w:r w:rsidR="00E7244C" w:rsidRPr="00ED6CB9">
        <w:rPr>
          <w:sz w:val="22"/>
          <w:szCs w:val="22"/>
        </w:rPr>
        <w:t xml:space="preserve"> Whereas previous testing methods were expensive and time-consuming, this novel approach can be conducte</w:t>
      </w:r>
      <w:r w:rsidR="00BF6A4C" w:rsidRPr="00ED6CB9">
        <w:rPr>
          <w:sz w:val="22"/>
          <w:szCs w:val="22"/>
        </w:rPr>
        <w:t>d using samples of any size</w:t>
      </w:r>
      <w:r w:rsidR="00E7244C" w:rsidRPr="00ED6CB9">
        <w:rPr>
          <w:sz w:val="22"/>
          <w:szCs w:val="22"/>
        </w:rPr>
        <w:t xml:space="preserve"> and results are available with</w:t>
      </w:r>
      <w:r w:rsidR="00B8623B" w:rsidRPr="00ED6CB9">
        <w:rPr>
          <w:sz w:val="22"/>
          <w:szCs w:val="22"/>
        </w:rPr>
        <w:t>in hours.</w:t>
      </w:r>
      <w:r w:rsidR="00E7244C" w:rsidRPr="00ED6CB9">
        <w:rPr>
          <w:sz w:val="22"/>
          <w:szCs w:val="22"/>
        </w:rPr>
        <w:t xml:space="preserve"> </w:t>
      </w:r>
      <w:r w:rsidR="00591CCC" w:rsidRPr="00ED6CB9">
        <w:rPr>
          <w:sz w:val="22"/>
          <w:szCs w:val="22"/>
        </w:rPr>
        <w:t xml:space="preserve">The new </w:t>
      </w:r>
      <w:r w:rsidR="001A1F5E" w:rsidRPr="00ED6CB9">
        <w:rPr>
          <w:sz w:val="22"/>
          <w:szCs w:val="22"/>
        </w:rPr>
        <w:t xml:space="preserve">testing </w:t>
      </w:r>
      <w:r w:rsidR="00591CCC" w:rsidRPr="00ED6CB9">
        <w:rPr>
          <w:sz w:val="22"/>
          <w:szCs w:val="22"/>
        </w:rPr>
        <w:t>method</w:t>
      </w:r>
      <w:r w:rsidR="001A1F5E" w:rsidRPr="00ED6CB9">
        <w:rPr>
          <w:sz w:val="22"/>
          <w:szCs w:val="22"/>
        </w:rPr>
        <w:t xml:space="preserve"> </w:t>
      </w:r>
      <w:r w:rsidR="00EB68F3" w:rsidRPr="00ED6CB9">
        <w:rPr>
          <w:sz w:val="22"/>
          <w:szCs w:val="22"/>
        </w:rPr>
        <w:t>uses</w:t>
      </w:r>
      <w:r w:rsidR="00591CCC" w:rsidRPr="00ED6CB9">
        <w:rPr>
          <w:sz w:val="22"/>
          <w:szCs w:val="22"/>
        </w:rPr>
        <w:t xml:space="preserve"> </w:t>
      </w:r>
      <w:r w:rsidR="00407AF3" w:rsidRPr="00ED6CB9">
        <w:rPr>
          <w:sz w:val="22"/>
          <w:szCs w:val="22"/>
        </w:rPr>
        <w:t xml:space="preserve">simulation apps </w:t>
      </w:r>
      <w:r w:rsidR="00EB68F3" w:rsidRPr="00ED6CB9">
        <w:rPr>
          <w:sz w:val="22"/>
          <w:szCs w:val="22"/>
        </w:rPr>
        <w:t>created</w:t>
      </w:r>
      <w:r w:rsidR="00E134AD" w:rsidRPr="00ED6CB9">
        <w:rPr>
          <w:sz w:val="22"/>
          <w:szCs w:val="22"/>
        </w:rPr>
        <w:t xml:space="preserve"> </w:t>
      </w:r>
      <w:r w:rsidR="00EB3824" w:rsidRPr="00ED6CB9">
        <w:rPr>
          <w:sz w:val="22"/>
          <w:szCs w:val="22"/>
        </w:rPr>
        <w:t xml:space="preserve">by </w:t>
      </w:r>
      <w:r w:rsidR="00681E68" w:rsidRPr="00ED6CB9">
        <w:rPr>
          <w:sz w:val="22"/>
          <w:szCs w:val="22"/>
        </w:rPr>
        <w:t xml:space="preserve">the </w:t>
      </w:r>
      <w:r w:rsidR="00EB3824" w:rsidRPr="00ED6CB9">
        <w:rPr>
          <w:sz w:val="22"/>
          <w:szCs w:val="22"/>
        </w:rPr>
        <w:t xml:space="preserve">R&amp;D </w:t>
      </w:r>
      <w:r w:rsidR="00681E68" w:rsidRPr="00ED6CB9">
        <w:rPr>
          <w:sz w:val="22"/>
          <w:szCs w:val="22"/>
        </w:rPr>
        <w:t>department</w:t>
      </w:r>
      <w:r w:rsidR="00EB3824" w:rsidRPr="00ED6CB9">
        <w:rPr>
          <w:sz w:val="22"/>
          <w:szCs w:val="22"/>
        </w:rPr>
        <w:t xml:space="preserve"> at </w:t>
      </w:r>
      <w:proofErr w:type="spellStart"/>
      <w:r w:rsidR="00EB3824" w:rsidRPr="00ED6CB9">
        <w:rPr>
          <w:sz w:val="22"/>
          <w:szCs w:val="22"/>
        </w:rPr>
        <w:t>Peab</w:t>
      </w:r>
      <w:proofErr w:type="spellEnd"/>
      <w:r w:rsidR="007B7A97" w:rsidRPr="00ED6CB9">
        <w:rPr>
          <w:sz w:val="22"/>
          <w:szCs w:val="22"/>
        </w:rPr>
        <w:t xml:space="preserve"> </w:t>
      </w:r>
      <w:proofErr w:type="spellStart"/>
      <w:r w:rsidR="009F2680" w:rsidRPr="00ED6CB9">
        <w:rPr>
          <w:sz w:val="22"/>
          <w:szCs w:val="22"/>
        </w:rPr>
        <w:t>Asfalt</w:t>
      </w:r>
      <w:proofErr w:type="spellEnd"/>
      <w:r w:rsidR="009F2680" w:rsidRPr="00ED6CB9">
        <w:rPr>
          <w:sz w:val="22"/>
          <w:szCs w:val="22"/>
        </w:rPr>
        <w:t xml:space="preserve"> </w:t>
      </w:r>
      <w:r w:rsidR="00E134AD" w:rsidRPr="00ED6CB9">
        <w:rPr>
          <w:sz w:val="22"/>
          <w:szCs w:val="22"/>
        </w:rPr>
        <w:t>with</w:t>
      </w:r>
      <w:r w:rsidR="002D7B38">
        <w:rPr>
          <w:sz w:val="22"/>
          <w:szCs w:val="22"/>
        </w:rPr>
        <w:t xml:space="preserve"> </w:t>
      </w:r>
      <w:hyperlink r:id="rId12" w:history="1">
        <w:r w:rsidR="00591CCC" w:rsidRPr="00ED6CB9">
          <w:rPr>
            <w:rStyle w:val="Hyperlink"/>
            <w:sz w:val="22"/>
            <w:szCs w:val="22"/>
          </w:rPr>
          <w:t>COMSOL Multiphysics</w:t>
        </w:r>
      </w:hyperlink>
      <w:r w:rsidR="002174A4">
        <w:rPr>
          <w:rStyle w:val="Hyperlink"/>
          <w:sz w:val="22"/>
          <w:szCs w:val="22"/>
        </w:rPr>
        <w:t>®</w:t>
      </w:r>
      <w:r w:rsidR="00591CCC" w:rsidRPr="00ED6CB9">
        <w:rPr>
          <w:sz w:val="22"/>
          <w:szCs w:val="22"/>
        </w:rPr>
        <w:t xml:space="preserve"> </w:t>
      </w:r>
      <w:r w:rsidR="002174A4">
        <w:rPr>
          <w:sz w:val="22"/>
          <w:szCs w:val="22"/>
        </w:rPr>
        <w:t xml:space="preserve">software </w:t>
      </w:r>
      <w:r w:rsidR="00EB3824" w:rsidRPr="00ED6CB9">
        <w:rPr>
          <w:sz w:val="22"/>
          <w:szCs w:val="22"/>
        </w:rPr>
        <w:t xml:space="preserve">and the Application Builder </w:t>
      </w:r>
      <w:r w:rsidR="00591CCC" w:rsidRPr="00ED6CB9">
        <w:rPr>
          <w:sz w:val="22"/>
          <w:szCs w:val="22"/>
        </w:rPr>
        <w:t xml:space="preserve">to allow engineers and technicians to </w:t>
      </w:r>
      <w:r w:rsidR="00EB3824" w:rsidRPr="00ED6CB9">
        <w:rPr>
          <w:sz w:val="22"/>
          <w:szCs w:val="22"/>
        </w:rPr>
        <w:t xml:space="preserve">independently </w:t>
      </w:r>
      <w:r w:rsidR="00A22EE0" w:rsidRPr="00ED6CB9">
        <w:rPr>
          <w:sz w:val="22"/>
          <w:szCs w:val="22"/>
        </w:rPr>
        <w:t xml:space="preserve">and efficiently </w:t>
      </w:r>
      <w:r w:rsidR="0070213E" w:rsidRPr="00ED6CB9">
        <w:rPr>
          <w:sz w:val="22"/>
          <w:szCs w:val="22"/>
        </w:rPr>
        <w:t xml:space="preserve">carry out </w:t>
      </w:r>
      <w:r w:rsidR="00EB3824" w:rsidRPr="00ED6CB9">
        <w:rPr>
          <w:sz w:val="22"/>
          <w:szCs w:val="22"/>
        </w:rPr>
        <w:t>multiple tests.</w:t>
      </w:r>
    </w:p>
    <w:p w14:paraId="67BF9716" w14:textId="28BD5463" w:rsidR="00D07AB7" w:rsidRDefault="00EB3824" w:rsidP="00FD3281">
      <w:pPr>
        <w:spacing w:line="240" w:lineRule="auto"/>
        <w:contextualSpacing/>
        <w:jc w:val="center"/>
      </w:pPr>
      <w:r w:rsidRPr="009C60F6">
        <w:rPr>
          <w:noProof/>
        </w:rPr>
        <w:drawing>
          <wp:inline distT="0" distB="0" distL="0" distR="0" wp14:anchorId="1A66A256" wp14:editId="5F8203DE">
            <wp:extent cx="2676525" cy="2218612"/>
            <wp:effectExtent l="0" t="0" r="0" b="0"/>
            <wp:docPr id="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96" r="4870"/>
                    <a:stretch/>
                  </pic:blipFill>
                  <pic:spPr bwMode="auto">
                    <a:xfrm>
                      <a:off x="0" y="0"/>
                      <a:ext cx="2686521" cy="2226898"/>
                    </a:xfrm>
                    <a:prstGeom prst="rect">
                      <a:avLst/>
                    </a:prstGeom>
                    <a:noFill/>
                    <a:ln>
                      <a:noFill/>
                    </a:ln>
                    <a:extLst>
                      <a:ext uri="{53640926-AAD7-44D8-BBD7-CCE9431645EC}">
                        <a14:shadowObscured xmlns:a14="http://schemas.microsoft.com/office/drawing/2010/main"/>
                      </a:ext>
                    </a:extLst>
                  </pic:spPr>
                </pic:pic>
              </a:graphicData>
            </a:graphic>
          </wp:inline>
        </w:drawing>
      </w:r>
      <w:r w:rsidR="001A3C69" w:rsidRPr="001A3C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90C01">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1C80ED9" wp14:editId="43730209">
            <wp:extent cx="2924175" cy="3198725"/>
            <wp:effectExtent l="0" t="0" r="0" b="1905"/>
            <wp:docPr id="5" name="Picture 5" descr="\\bos-filer1.comsol.com\Users$\alexandra\Desktop\Peab_Asfalt_simulation_app_localh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s-filer1.comsol.com\Users$\alexandra\Desktop\Peab_Asfalt_simulation_app_localhos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1336" cy="3206559"/>
                    </a:xfrm>
                    <a:prstGeom prst="rect">
                      <a:avLst/>
                    </a:prstGeom>
                    <a:noFill/>
                    <a:ln>
                      <a:noFill/>
                    </a:ln>
                  </pic:spPr>
                </pic:pic>
              </a:graphicData>
            </a:graphic>
          </wp:inline>
        </w:drawing>
      </w:r>
    </w:p>
    <w:p w14:paraId="3C141E6E" w14:textId="77212E83" w:rsidR="005D7B2C" w:rsidRPr="00EB68F3" w:rsidRDefault="00EB3824" w:rsidP="00FD3281">
      <w:pPr>
        <w:spacing w:line="240" w:lineRule="auto"/>
        <w:contextualSpacing/>
        <w:jc w:val="center"/>
        <w:rPr>
          <w:i/>
          <w:spacing w:val="-2"/>
          <w:sz w:val="20"/>
          <w:szCs w:val="20"/>
        </w:rPr>
      </w:pPr>
      <w:r w:rsidRPr="00EB68F3">
        <w:rPr>
          <w:i/>
          <w:spacing w:val="-2"/>
          <w:sz w:val="20"/>
          <w:szCs w:val="20"/>
        </w:rPr>
        <w:t>Left: Experimental setup for testing the stiffness of asphalt</w:t>
      </w:r>
      <w:r w:rsidR="002D7B38">
        <w:rPr>
          <w:i/>
          <w:spacing w:val="-2"/>
          <w:sz w:val="20"/>
          <w:szCs w:val="20"/>
        </w:rPr>
        <w:t xml:space="preserve"> concrete</w:t>
      </w:r>
      <w:r w:rsidRPr="00EB68F3">
        <w:rPr>
          <w:i/>
          <w:spacing w:val="-2"/>
          <w:sz w:val="20"/>
          <w:szCs w:val="20"/>
        </w:rPr>
        <w:t xml:space="preserve">. Right: </w:t>
      </w:r>
      <w:r w:rsidR="005D7B2C" w:rsidRPr="00EB68F3">
        <w:rPr>
          <w:i/>
          <w:spacing w:val="-2"/>
          <w:sz w:val="20"/>
          <w:szCs w:val="20"/>
        </w:rPr>
        <w:t xml:space="preserve">Simulation app used to calculate the </w:t>
      </w:r>
      <w:r w:rsidR="002D7B38">
        <w:rPr>
          <w:i/>
          <w:spacing w:val="-2"/>
          <w:sz w:val="20"/>
          <w:szCs w:val="20"/>
        </w:rPr>
        <w:t xml:space="preserve">material’s </w:t>
      </w:r>
      <w:r w:rsidR="005D7B2C" w:rsidRPr="00EB68F3">
        <w:rPr>
          <w:i/>
          <w:spacing w:val="-2"/>
          <w:sz w:val="20"/>
          <w:szCs w:val="20"/>
        </w:rPr>
        <w:t xml:space="preserve">stiffness. The app </w:t>
      </w:r>
      <w:r w:rsidRPr="00EB68F3">
        <w:rPr>
          <w:i/>
          <w:spacing w:val="-2"/>
          <w:sz w:val="20"/>
          <w:szCs w:val="20"/>
        </w:rPr>
        <w:t>reads measurements from</w:t>
      </w:r>
      <w:r w:rsidR="005D7B2C" w:rsidRPr="00EB68F3">
        <w:rPr>
          <w:i/>
          <w:spacing w:val="-2"/>
          <w:sz w:val="20"/>
          <w:szCs w:val="20"/>
        </w:rPr>
        <w:t xml:space="preserve"> </w:t>
      </w:r>
      <w:r w:rsidR="00E134AD" w:rsidRPr="00EB68F3">
        <w:rPr>
          <w:i/>
          <w:spacing w:val="-2"/>
          <w:sz w:val="20"/>
          <w:szCs w:val="20"/>
        </w:rPr>
        <w:t xml:space="preserve">experimental tests </w:t>
      </w:r>
      <w:r w:rsidR="00A92C04">
        <w:rPr>
          <w:i/>
          <w:spacing w:val="-2"/>
          <w:sz w:val="20"/>
          <w:szCs w:val="20"/>
        </w:rPr>
        <w:t xml:space="preserve">of </w:t>
      </w:r>
      <w:r w:rsidR="007958D8" w:rsidRPr="00EB68F3">
        <w:rPr>
          <w:i/>
          <w:spacing w:val="-2"/>
          <w:sz w:val="20"/>
          <w:szCs w:val="20"/>
        </w:rPr>
        <w:t>asphalt material properties and</w:t>
      </w:r>
      <w:r w:rsidR="00E134AD" w:rsidRPr="00EB68F3">
        <w:rPr>
          <w:i/>
          <w:spacing w:val="-2"/>
          <w:sz w:val="20"/>
          <w:szCs w:val="20"/>
        </w:rPr>
        <w:t xml:space="preserve"> lets engineers </w:t>
      </w:r>
      <w:r w:rsidR="00EB68F3" w:rsidRPr="00EB68F3">
        <w:rPr>
          <w:i/>
          <w:spacing w:val="-2"/>
          <w:sz w:val="20"/>
          <w:szCs w:val="20"/>
        </w:rPr>
        <w:t xml:space="preserve">and technicians </w:t>
      </w:r>
      <w:r w:rsidR="00E134AD" w:rsidRPr="00EB68F3">
        <w:rPr>
          <w:i/>
          <w:spacing w:val="-2"/>
          <w:sz w:val="20"/>
          <w:szCs w:val="20"/>
        </w:rPr>
        <w:t>quickly</w:t>
      </w:r>
      <w:r w:rsidR="007958D8" w:rsidRPr="00EB68F3">
        <w:rPr>
          <w:i/>
          <w:spacing w:val="-2"/>
          <w:sz w:val="20"/>
          <w:szCs w:val="20"/>
        </w:rPr>
        <w:t xml:space="preserve"> </w:t>
      </w:r>
      <w:r w:rsidR="00E134AD" w:rsidRPr="00EB68F3">
        <w:rPr>
          <w:i/>
          <w:spacing w:val="-2"/>
          <w:sz w:val="20"/>
          <w:szCs w:val="20"/>
        </w:rPr>
        <w:t>determine</w:t>
      </w:r>
      <w:r w:rsidR="009F2680">
        <w:rPr>
          <w:i/>
          <w:spacing w:val="-2"/>
          <w:sz w:val="20"/>
          <w:szCs w:val="20"/>
        </w:rPr>
        <w:t xml:space="preserve"> if the material has</w:t>
      </w:r>
      <w:r w:rsidR="007958D8" w:rsidRPr="00EB68F3">
        <w:rPr>
          <w:i/>
          <w:spacing w:val="-2"/>
          <w:sz w:val="20"/>
          <w:szCs w:val="20"/>
        </w:rPr>
        <w:t xml:space="preserve"> the ideal </w:t>
      </w:r>
      <w:r w:rsidR="005D7B2C" w:rsidRPr="00EB68F3">
        <w:rPr>
          <w:i/>
          <w:spacing w:val="-2"/>
          <w:sz w:val="20"/>
          <w:szCs w:val="20"/>
        </w:rPr>
        <w:t xml:space="preserve">stiffness </w:t>
      </w:r>
      <w:r w:rsidR="007958D8" w:rsidRPr="00EB68F3">
        <w:rPr>
          <w:i/>
          <w:spacing w:val="-2"/>
          <w:sz w:val="20"/>
          <w:szCs w:val="20"/>
        </w:rPr>
        <w:t xml:space="preserve">for the environment in which it is being used. </w:t>
      </w:r>
      <w:r w:rsidR="001A3C69">
        <w:rPr>
          <w:i/>
          <w:spacing w:val="-2"/>
          <w:sz w:val="20"/>
          <w:szCs w:val="20"/>
        </w:rPr>
        <w:t>The app is</w:t>
      </w:r>
      <w:r w:rsidR="00E91054">
        <w:rPr>
          <w:i/>
          <w:spacing w:val="-2"/>
          <w:sz w:val="20"/>
          <w:szCs w:val="20"/>
        </w:rPr>
        <w:t xml:space="preserve"> </w:t>
      </w:r>
      <w:r w:rsidR="002D7B38">
        <w:rPr>
          <w:i/>
          <w:spacing w:val="-2"/>
          <w:sz w:val="20"/>
          <w:szCs w:val="20"/>
        </w:rPr>
        <w:t xml:space="preserve">shown here </w:t>
      </w:r>
      <w:r w:rsidR="00E91054">
        <w:rPr>
          <w:i/>
          <w:spacing w:val="-2"/>
          <w:sz w:val="20"/>
          <w:szCs w:val="20"/>
        </w:rPr>
        <w:t>being</w:t>
      </w:r>
      <w:r w:rsidR="001A3C69">
        <w:rPr>
          <w:i/>
          <w:spacing w:val="-2"/>
          <w:sz w:val="20"/>
          <w:szCs w:val="20"/>
        </w:rPr>
        <w:t xml:space="preserve"> run in a web browser using </w:t>
      </w:r>
      <w:r w:rsidR="00A9412D">
        <w:rPr>
          <w:i/>
          <w:spacing w:val="-2"/>
          <w:sz w:val="20"/>
          <w:szCs w:val="20"/>
        </w:rPr>
        <w:t xml:space="preserve">a </w:t>
      </w:r>
      <w:r w:rsidR="001A3C69">
        <w:rPr>
          <w:i/>
          <w:spacing w:val="-2"/>
          <w:sz w:val="20"/>
          <w:szCs w:val="20"/>
        </w:rPr>
        <w:t>COMSOL Server™</w:t>
      </w:r>
      <w:r w:rsidR="00A9412D">
        <w:rPr>
          <w:i/>
          <w:spacing w:val="-2"/>
          <w:sz w:val="20"/>
          <w:szCs w:val="20"/>
        </w:rPr>
        <w:t xml:space="preserve"> license</w:t>
      </w:r>
      <w:r w:rsidR="001A3C69">
        <w:rPr>
          <w:i/>
          <w:spacing w:val="-2"/>
          <w:sz w:val="20"/>
          <w:szCs w:val="20"/>
        </w:rPr>
        <w:t>.</w:t>
      </w:r>
    </w:p>
    <w:p w14:paraId="6AE029F7" w14:textId="77777777" w:rsidR="00302AD3" w:rsidRPr="00F9670D" w:rsidRDefault="00302AD3" w:rsidP="00FD3281">
      <w:pPr>
        <w:spacing w:line="240" w:lineRule="auto"/>
        <w:contextualSpacing/>
        <w:rPr>
          <w:b/>
          <w:sz w:val="20"/>
        </w:rPr>
      </w:pPr>
    </w:p>
    <w:p w14:paraId="34B6D7ED" w14:textId="2F4BE80F" w:rsidR="00591CCC" w:rsidRPr="00920C10" w:rsidRDefault="00920C10" w:rsidP="00FD3281">
      <w:pPr>
        <w:spacing w:line="240" w:lineRule="auto"/>
        <w:contextualSpacing/>
        <w:rPr>
          <w:b/>
          <w:sz w:val="24"/>
        </w:rPr>
      </w:pPr>
      <w:r w:rsidRPr="00920C10">
        <w:rPr>
          <w:b/>
          <w:sz w:val="24"/>
        </w:rPr>
        <w:t>Optimiz</w:t>
      </w:r>
      <w:r w:rsidR="009059E9">
        <w:rPr>
          <w:b/>
          <w:sz w:val="24"/>
        </w:rPr>
        <w:t>ing Asphalt Material Properties</w:t>
      </w:r>
    </w:p>
    <w:p w14:paraId="34B6E32E" w14:textId="7F168F97" w:rsidR="0049756D" w:rsidRDefault="00D872B2" w:rsidP="0049756D">
      <w:pPr>
        <w:spacing w:line="240" w:lineRule="auto"/>
        <w:contextualSpacing/>
      </w:pPr>
      <w:r>
        <w:t xml:space="preserve">After being exposed to the environment for extended periods of time, the material properties of asphalt can change, making the material more susceptible to </w:t>
      </w:r>
      <w:r w:rsidR="007171C2">
        <w:t>deterioration</w:t>
      </w:r>
      <w:r>
        <w:t xml:space="preserve">. </w:t>
      </w:r>
      <w:r w:rsidR="00681E68">
        <w:t xml:space="preserve">Additionally, the material properties </w:t>
      </w:r>
      <w:r w:rsidR="002D7B38">
        <w:t xml:space="preserve">are </w:t>
      </w:r>
      <w:r w:rsidR="002D7B38">
        <w:lastRenderedPageBreak/>
        <w:t>temperature dependent</w:t>
      </w:r>
      <w:r w:rsidR="00681E68">
        <w:t xml:space="preserve">. </w:t>
      </w:r>
      <w:r w:rsidR="00920C10">
        <w:t>“In cold weather, asphalt concrete that is too stiff can lead to cracking and degradation,”</w:t>
      </w:r>
      <w:r w:rsidR="00302AD3">
        <w:t xml:space="preserve"> said</w:t>
      </w:r>
      <w:r w:rsidR="00920C10">
        <w:t xml:space="preserve"> Anders </w:t>
      </w:r>
      <w:proofErr w:type="spellStart"/>
      <w:r w:rsidR="00920C10">
        <w:t>Gudmarsson</w:t>
      </w:r>
      <w:proofErr w:type="spellEnd"/>
      <w:r w:rsidR="00920C10">
        <w:t xml:space="preserve">, R&amp;D Manager at </w:t>
      </w:r>
      <w:proofErr w:type="spellStart"/>
      <w:r w:rsidR="00920C10">
        <w:t>Peab</w:t>
      </w:r>
      <w:proofErr w:type="spellEnd"/>
      <w:r w:rsidR="00920C10">
        <w:t xml:space="preserve"> </w:t>
      </w:r>
      <w:proofErr w:type="spellStart"/>
      <w:r w:rsidR="00920C10">
        <w:t>Asfalt</w:t>
      </w:r>
      <w:proofErr w:type="spellEnd"/>
      <w:r w:rsidR="00920C10">
        <w:t xml:space="preserve">. </w:t>
      </w:r>
      <w:r w:rsidR="00302AD3">
        <w:t>“I</w:t>
      </w:r>
      <w:r w:rsidR="00920C10">
        <w:t>n warmer temperatures</w:t>
      </w:r>
      <w:r w:rsidR="00302AD3">
        <w:t>, on the other hand</w:t>
      </w:r>
      <w:r w:rsidR="00920C10">
        <w:t xml:space="preserve">, asphalt with too much flexibility can lead to permanent </w:t>
      </w:r>
      <w:r w:rsidR="00302AD3">
        <w:t>deformation.” To design asphalt that can withstand varying temperatures</w:t>
      </w:r>
      <w:r w:rsidR="0070213E">
        <w:t xml:space="preserve"> and</w:t>
      </w:r>
      <w:r w:rsidR="00302AD3">
        <w:t xml:space="preserve"> that is best suited for a specific environment, engineers must take into account the </w:t>
      </w:r>
      <w:r w:rsidR="00681E68">
        <w:t xml:space="preserve">viscoelastic dynamic Young’s modulus </w:t>
      </w:r>
      <w:r w:rsidR="0070213E">
        <w:t>of the asphalt</w:t>
      </w:r>
      <w:r w:rsidR="00302AD3">
        <w:t xml:space="preserve">, a measurement used to describe the </w:t>
      </w:r>
      <w:r w:rsidR="0070213E">
        <w:t>material’</w:t>
      </w:r>
      <w:r w:rsidR="00302AD3">
        <w:t>s stiffness</w:t>
      </w:r>
      <w:r w:rsidR="00B8623B">
        <w:t>.</w:t>
      </w:r>
    </w:p>
    <w:p w14:paraId="26A588E7" w14:textId="77777777" w:rsidR="0049756D" w:rsidRPr="00F9670D" w:rsidRDefault="0049756D" w:rsidP="0049756D">
      <w:pPr>
        <w:spacing w:line="240" w:lineRule="auto"/>
        <w:contextualSpacing/>
        <w:rPr>
          <w:sz w:val="20"/>
        </w:rPr>
      </w:pPr>
    </w:p>
    <w:p w14:paraId="0BA01098" w14:textId="63BC8359" w:rsidR="0049756D" w:rsidRDefault="00302AD3" w:rsidP="0049756D">
      <w:pPr>
        <w:spacing w:line="240" w:lineRule="auto"/>
        <w:contextualSpacing/>
      </w:pPr>
      <w:r w:rsidRPr="009F2680">
        <w:t>Conventional methods for determining</w:t>
      </w:r>
      <w:r w:rsidR="003203E2" w:rsidRPr="009F2680">
        <w:t xml:space="preserve"> stiffness</w:t>
      </w:r>
      <w:r w:rsidR="00105B39" w:rsidRPr="009F2680">
        <w:t xml:space="preserve"> and other material properties</w:t>
      </w:r>
      <w:r w:rsidR="003203E2" w:rsidRPr="009F2680">
        <w:t xml:space="preserve"> involve lengthy and expensive </w:t>
      </w:r>
      <w:r w:rsidR="00EB3824" w:rsidRPr="009F2680">
        <w:t xml:space="preserve">physical </w:t>
      </w:r>
      <w:r w:rsidR="003203E2" w:rsidRPr="009F2680">
        <w:t xml:space="preserve">testing, where cyclic loading is applied to an asphalt sample and deformations are measured. </w:t>
      </w:r>
      <w:r w:rsidR="000248C2" w:rsidRPr="009F2680">
        <w:t xml:space="preserve">However, </w:t>
      </w:r>
      <w:proofErr w:type="spellStart"/>
      <w:r w:rsidRPr="009F2680">
        <w:t>Gudmarsson</w:t>
      </w:r>
      <w:proofErr w:type="spellEnd"/>
      <w:r w:rsidR="000248C2" w:rsidRPr="009F2680">
        <w:t xml:space="preserve"> has </w:t>
      </w:r>
      <w:r w:rsidR="00DD5029" w:rsidRPr="009F2680">
        <w:t xml:space="preserve">developed a new </w:t>
      </w:r>
      <w:r w:rsidR="0070213E" w:rsidRPr="009F2680">
        <w:t xml:space="preserve">testing </w:t>
      </w:r>
      <w:r w:rsidR="00DD5029" w:rsidRPr="009F2680">
        <w:t xml:space="preserve">method that uses </w:t>
      </w:r>
      <w:r w:rsidR="00EB3824" w:rsidRPr="009F2680">
        <w:t xml:space="preserve">mechanical </w:t>
      </w:r>
      <w:r w:rsidR="00DD5029" w:rsidRPr="009F2680">
        <w:t xml:space="preserve">resonance frequency </w:t>
      </w:r>
      <w:r w:rsidR="0070213E" w:rsidRPr="009F2680">
        <w:t xml:space="preserve">measurements </w:t>
      </w:r>
      <w:r w:rsidR="00DD5029" w:rsidRPr="009F2680">
        <w:t xml:space="preserve">and numerical calculations as a way to determine stiffness. </w:t>
      </w:r>
      <w:r w:rsidR="000248C2" w:rsidRPr="009F2680">
        <w:t xml:space="preserve">The method is the result of </w:t>
      </w:r>
      <w:proofErr w:type="spellStart"/>
      <w:r w:rsidR="000248C2" w:rsidRPr="009F2680">
        <w:t>Gudmarsson’s</w:t>
      </w:r>
      <w:proofErr w:type="spellEnd"/>
      <w:r w:rsidR="000248C2" w:rsidRPr="009F2680">
        <w:t xml:space="preserve"> PhD project, which was supervised by Nils </w:t>
      </w:r>
      <w:proofErr w:type="spellStart"/>
      <w:r w:rsidR="000248C2" w:rsidRPr="009F2680">
        <w:t>Ryden</w:t>
      </w:r>
      <w:proofErr w:type="spellEnd"/>
      <w:r w:rsidR="000248C2" w:rsidRPr="009F2680">
        <w:t xml:space="preserve">, </w:t>
      </w:r>
      <w:r w:rsidR="009F2680" w:rsidRPr="009F2680">
        <w:t xml:space="preserve">Head of section </w:t>
      </w:r>
      <w:proofErr w:type="spellStart"/>
      <w:r w:rsidR="009F2680" w:rsidRPr="009F2680">
        <w:t>Peab</w:t>
      </w:r>
      <w:proofErr w:type="spellEnd"/>
      <w:r w:rsidR="009F2680" w:rsidRPr="009F2680">
        <w:t xml:space="preserve"> </w:t>
      </w:r>
      <w:proofErr w:type="spellStart"/>
      <w:r w:rsidR="009F2680" w:rsidRPr="009F2680">
        <w:t>Grundteknik</w:t>
      </w:r>
      <w:proofErr w:type="spellEnd"/>
      <w:r w:rsidR="009F2680" w:rsidRPr="009F2680">
        <w:t xml:space="preserve"> and R&amp;D at </w:t>
      </w:r>
      <w:proofErr w:type="spellStart"/>
      <w:r w:rsidR="009F2680" w:rsidRPr="009F2680">
        <w:t>Peab</w:t>
      </w:r>
      <w:proofErr w:type="spellEnd"/>
      <w:r w:rsidR="009F2680" w:rsidRPr="009F2680">
        <w:t xml:space="preserve"> </w:t>
      </w:r>
      <w:proofErr w:type="spellStart"/>
      <w:r w:rsidR="009F2680" w:rsidRPr="009F2680">
        <w:t>Anläggning</w:t>
      </w:r>
      <w:proofErr w:type="spellEnd"/>
      <w:r w:rsidR="000248C2" w:rsidRPr="009F2680">
        <w:t xml:space="preserve">, and funded and supported by the Swedish </w:t>
      </w:r>
      <w:r w:rsidR="009F2680">
        <w:t>Transport</w:t>
      </w:r>
      <w:r w:rsidR="000248C2" w:rsidRPr="009F2680">
        <w:t xml:space="preserve"> Administration, the Development Fund of the Swedis</w:t>
      </w:r>
      <w:r w:rsidR="009F2680">
        <w:t>h Construction Industry (</w:t>
      </w:r>
      <w:proofErr w:type="spellStart"/>
      <w:r w:rsidR="009F2680">
        <w:t>SBUF</w:t>
      </w:r>
      <w:proofErr w:type="spellEnd"/>
      <w:r w:rsidR="009F2680">
        <w:t>),</w:t>
      </w:r>
      <w:r w:rsidR="00B8623B" w:rsidRPr="009F2680">
        <w:t xml:space="preserve"> </w:t>
      </w:r>
      <w:r w:rsidR="000248C2" w:rsidRPr="009F2680">
        <w:t xml:space="preserve">KTH Royal Institute of Technology, and </w:t>
      </w:r>
      <w:proofErr w:type="spellStart"/>
      <w:r w:rsidR="000248C2" w:rsidRPr="009F2680">
        <w:t>Peab</w:t>
      </w:r>
      <w:proofErr w:type="spellEnd"/>
      <w:r w:rsidR="000248C2" w:rsidRPr="009F2680">
        <w:t xml:space="preserve"> </w:t>
      </w:r>
      <w:proofErr w:type="spellStart"/>
      <w:r w:rsidR="000248C2" w:rsidRPr="009F2680">
        <w:t>Asfalt</w:t>
      </w:r>
      <w:proofErr w:type="spellEnd"/>
      <w:r w:rsidR="000248C2" w:rsidRPr="009F2680">
        <w:t>.</w:t>
      </w:r>
    </w:p>
    <w:p w14:paraId="76A94B96" w14:textId="77777777" w:rsidR="0049756D" w:rsidRPr="00F9670D" w:rsidRDefault="0049756D" w:rsidP="0049756D">
      <w:pPr>
        <w:spacing w:line="240" w:lineRule="auto"/>
        <w:contextualSpacing/>
        <w:rPr>
          <w:sz w:val="20"/>
        </w:rPr>
      </w:pPr>
    </w:p>
    <w:p w14:paraId="539D7F6F" w14:textId="1F6E8486" w:rsidR="0049756D" w:rsidRDefault="00DD5029" w:rsidP="0049756D">
      <w:pPr>
        <w:spacing w:line="240" w:lineRule="auto"/>
        <w:contextualSpacing/>
      </w:pPr>
      <w:r w:rsidRPr="0049756D">
        <w:t>“</w:t>
      </w:r>
      <w:r w:rsidR="00282159">
        <w:t>We wanted to make this technique available</w:t>
      </w:r>
      <w:r w:rsidRPr="0049756D">
        <w:t xml:space="preserve"> </w:t>
      </w:r>
      <w:r w:rsidR="0070213E" w:rsidRPr="0049756D">
        <w:t xml:space="preserve">on a wider scale </w:t>
      </w:r>
      <w:r w:rsidR="00282159">
        <w:t xml:space="preserve">in a way that </w:t>
      </w:r>
      <w:r w:rsidR="007C6990">
        <w:t>would allow</w:t>
      </w:r>
      <w:r w:rsidR="00282159">
        <w:t xml:space="preserve"> </w:t>
      </w:r>
      <w:r w:rsidR="00B8623B" w:rsidRPr="0049756D">
        <w:t>laboratory technicians to make decisions based on the results,</w:t>
      </w:r>
      <w:r w:rsidRPr="0049756D">
        <w:t xml:space="preserve">” </w:t>
      </w:r>
      <w:r w:rsidR="007301C6" w:rsidRPr="0049756D">
        <w:t>said</w:t>
      </w:r>
      <w:r w:rsidR="00B8623B" w:rsidRPr="0049756D">
        <w:t xml:space="preserve"> </w:t>
      </w:r>
      <w:proofErr w:type="spellStart"/>
      <w:r w:rsidR="00B8623B" w:rsidRPr="0049756D">
        <w:t>Gudmarsson</w:t>
      </w:r>
      <w:proofErr w:type="spellEnd"/>
      <w:r w:rsidR="00B8623B" w:rsidRPr="0049756D">
        <w:t>. “</w:t>
      </w:r>
      <w:r w:rsidR="002D1BDA">
        <w:t>With</w:t>
      </w:r>
      <w:r w:rsidR="0070213E" w:rsidRPr="0049756D">
        <w:t xml:space="preserve"> COMSOL Multiphysics </w:t>
      </w:r>
      <w:r w:rsidR="00346C1A" w:rsidRPr="0049756D">
        <w:t>and the Application Builder</w:t>
      </w:r>
      <w:r w:rsidR="0070213E" w:rsidRPr="0049756D">
        <w:t>, w</w:t>
      </w:r>
      <w:r w:rsidRPr="0049756D">
        <w:t xml:space="preserve">e were able to </w:t>
      </w:r>
      <w:r w:rsidR="002D1BDA">
        <w:t>deliver on this</w:t>
      </w:r>
      <w:r w:rsidRPr="0049756D">
        <w:t xml:space="preserve"> </w:t>
      </w:r>
      <w:r w:rsidR="00B8623B" w:rsidRPr="0049756D">
        <w:t>using the integrated COMSOL</w:t>
      </w:r>
      <w:r w:rsidR="002174A4">
        <w:t>®</w:t>
      </w:r>
      <w:r w:rsidR="00CF4C26">
        <w:t xml:space="preserve"> software</w:t>
      </w:r>
      <w:r w:rsidR="00B8623B" w:rsidRPr="0049756D">
        <w:t xml:space="preserve"> environment to create a </w:t>
      </w:r>
      <w:r w:rsidRPr="0049756D">
        <w:t xml:space="preserve">simulation app that digests the </w:t>
      </w:r>
      <w:r w:rsidR="00D07AB7" w:rsidRPr="0049756D">
        <w:t xml:space="preserve">measured </w:t>
      </w:r>
      <w:r w:rsidRPr="0049756D">
        <w:t xml:space="preserve">results </w:t>
      </w:r>
      <w:r w:rsidR="00D07AB7" w:rsidRPr="0049756D">
        <w:t xml:space="preserve">and returns useable data. </w:t>
      </w:r>
      <w:r w:rsidR="007301C6" w:rsidRPr="0049756D">
        <w:t xml:space="preserve">Most importantly, </w:t>
      </w:r>
      <w:r w:rsidR="00D07AB7" w:rsidRPr="0049756D">
        <w:t xml:space="preserve">we </w:t>
      </w:r>
      <w:r w:rsidR="007301C6" w:rsidRPr="0049756D">
        <w:t xml:space="preserve">were able to design </w:t>
      </w:r>
      <w:r w:rsidR="00D07AB7" w:rsidRPr="0049756D">
        <w:t>the app so that it can be used by anyone, even those without simulation expertise.”</w:t>
      </w:r>
    </w:p>
    <w:p w14:paraId="072C16F0" w14:textId="77777777" w:rsidR="0049756D" w:rsidRPr="00F9670D" w:rsidRDefault="0049756D" w:rsidP="0049756D">
      <w:pPr>
        <w:spacing w:line="240" w:lineRule="auto"/>
        <w:contextualSpacing/>
        <w:rPr>
          <w:sz w:val="20"/>
        </w:rPr>
      </w:pPr>
    </w:p>
    <w:p w14:paraId="4C8C77B2" w14:textId="77777777" w:rsidR="0049756D" w:rsidRDefault="00AE3862" w:rsidP="0049756D">
      <w:pPr>
        <w:spacing w:line="240" w:lineRule="auto"/>
        <w:contextualSpacing/>
      </w:pPr>
      <w:r w:rsidRPr="0049756D">
        <w:t xml:space="preserve">During the </w:t>
      </w:r>
      <w:r w:rsidR="0050713A" w:rsidRPr="0049756D">
        <w:t>frequency</w:t>
      </w:r>
      <w:r w:rsidRPr="0049756D">
        <w:t xml:space="preserve"> response test, </w:t>
      </w:r>
      <w:r w:rsidR="0050713A" w:rsidRPr="0049756D">
        <w:t xml:space="preserve">resonance </w:t>
      </w:r>
      <w:r w:rsidR="0070213E" w:rsidRPr="0049756D">
        <w:t xml:space="preserve">measurements are taken </w:t>
      </w:r>
      <w:r w:rsidR="00E134AD" w:rsidRPr="0049756D">
        <w:t xml:space="preserve">on </w:t>
      </w:r>
      <w:r w:rsidR="0070213E" w:rsidRPr="0049756D">
        <w:t xml:space="preserve">an asphalt sample </w:t>
      </w:r>
      <w:r w:rsidR="00E134AD" w:rsidRPr="0049756D">
        <w:t>to find</w:t>
      </w:r>
      <w:r w:rsidR="0050713A" w:rsidRPr="0049756D">
        <w:t xml:space="preserve"> the </w:t>
      </w:r>
      <w:r w:rsidR="00E134AD" w:rsidRPr="0049756D">
        <w:t>material</w:t>
      </w:r>
      <w:r w:rsidR="0070213E" w:rsidRPr="0049756D">
        <w:t xml:space="preserve">’s </w:t>
      </w:r>
      <w:r w:rsidR="0050713A" w:rsidRPr="0049756D">
        <w:t>dynamic response.</w:t>
      </w:r>
      <w:r w:rsidR="00B5605D" w:rsidRPr="0049756D">
        <w:t xml:space="preserve"> The sample used in the test can be </w:t>
      </w:r>
      <w:r w:rsidR="006E558C" w:rsidRPr="0049756D">
        <w:t xml:space="preserve">of any size or </w:t>
      </w:r>
      <w:r w:rsidR="00B5605D" w:rsidRPr="0049756D">
        <w:t>shape</w:t>
      </w:r>
      <w:r w:rsidR="006E558C" w:rsidRPr="0049756D">
        <w:t>, which makes the test both easier and faster when compared with previous methods</w:t>
      </w:r>
      <w:r w:rsidR="00B5605D" w:rsidRPr="0049756D">
        <w:t>.</w:t>
      </w:r>
      <w:r w:rsidR="0050713A" w:rsidRPr="0049756D">
        <w:t xml:space="preserve"> </w:t>
      </w:r>
      <w:r w:rsidR="006E558C" w:rsidRPr="0049756D">
        <w:t>After the experimental test,</w:t>
      </w:r>
      <w:r w:rsidR="0070213E" w:rsidRPr="0049756D">
        <w:t xml:space="preserve"> </w:t>
      </w:r>
      <w:r w:rsidR="00EB3824" w:rsidRPr="0049756D">
        <w:t>measurements are read by the</w:t>
      </w:r>
      <w:r w:rsidR="00E55421" w:rsidRPr="0049756D">
        <w:t xml:space="preserve"> simulation app, where the stiffness</w:t>
      </w:r>
      <w:r w:rsidR="00B8623B" w:rsidRPr="0049756D">
        <w:t>—in this case, the dynamic modulus—o</w:t>
      </w:r>
      <w:r w:rsidR="00E55421" w:rsidRPr="0049756D">
        <w:t xml:space="preserve">f the asphalt is computed for a wide range of frequencies. The </w:t>
      </w:r>
      <w:r w:rsidR="007301C6" w:rsidRPr="0049756D">
        <w:t xml:space="preserve">simulation </w:t>
      </w:r>
      <w:r w:rsidR="00E55421" w:rsidRPr="0049756D">
        <w:t>app</w:t>
      </w:r>
      <w:r w:rsidR="00E134AD" w:rsidRPr="0049756D">
        <w:t xml:space="preserve"> works with </w:t>
      </w:r>
      <w:r w:rsidR="00E55421" w:rsidRPr="0049756D">
        <w:t>frequency response curves and determine</w:t>
      </w:r>
      <w:r w:rsidR="00E134AD" w:rsidRPr="0049756D">
        <w:t>s</w:t>
      </w:r>
      <w:r w:rsidR="00E55421" w:rsidRPr="0049756D">
        <w:t xml:space="preserve"> the</w:t>
      </w:r>
      <w:r w:rsidR="005D7B2C" w:rsidRPr="0049756D">
        <w:t xml:space="preserve"> material properties </w:t>
      </w:r>
      <w:r w:rsidR="0049756D" w:rsidRPr="0049756D">
        <w:t>of the asphalt being tested.</w:t>
      </w:r>
    </w:p>
    <w:p w14:paraId="7095003A" w14:textId="77777777" w:rsidR="0049756D" w:rsidRPr="00F9670D" w:rsidRDefault="0049756D" w:rsidP="0049756D">
      <w:pPr>
        <w:spacing w:line="240" w:lineRule="auto"/>
        <w:contextualSpacing/>
        <w:rPr>
          <w:sz w:val="20"/>
        </w:rPr>
      </w:pPr>
    </w:p>
    <w:p w14:paraId="544ADBC0" w14:textId="747C99E2" w:rsidR="0049756D" w:rsidRDefault="005D7B2C" w:rsidP="0049756D">
      <w:pPr>
        <w:spacing w:line="240" w:lineRule="auto"/>
        <w:contextualSpacing/>
        <w:rPr>
          <w:spacing w:val="-3"/>
        </w:rPr>
      </w:pPr>
      <w:r w:rsidRPr="0049756D">
        <w:rPr>
          <w:spacing w:val="-3"/>
        </w:rPr>
        <w:t>“</w:t>
      </w:r>
      <w:r w:rsidR="009F2680" w:rsidRPr="0049756D">
        <w:rPr>
          <w:spacing w:val="-3"/>
        </w:rPr>
        <w:t>Stiffness testing of asphalt concrete was possible before, but conventional test methods were</w:t>
      </w:r>
      <w:r w:rsidRPr="0049756D">
        <w:rPr>
          <w:spacing w:val="-3"/>
        </w:rPr>
        <w:t xml:space="preserve"> expensive, complicated, and time-consuming to perform,” says </w:t>
      </w:r>
      <w:proofErr w:type="spellStart"/>
      <w:r w:rsidRPr="0049756D">
        <w:rPr>
          <w:spacing w:val="-3"/>
        </w:rPr>
        <w:t>Gudmarsson</w:t>
      </w:r>
      <w:proofErr w:type="spellEnd"/>
      <w:r w:rsidRPr="0049756D">
        <w:rPr>
          <w:spacing w:val="-3"/>
        </w:rPr>
        <w:t>. “Our new</w:t>
      </w:r>
      <w:r w:rsidR="002D7B38">
        <w:rPr>
          <w:spacing w:val="-3"/>
        </w:rPr>
        <w:t xml:space="preserve"> method is much more economical</w:t>
      </w:r>
      <w:r w:rsidRPr="0049756D">
        <w:rPr>
          <w:spacing w:val="-3"/>
        </w:rPr>
        <w:t xml:space="preserve"> and the availability of a simulation app for optimizing the findings means that </w:t>
      </w:r>
      <w:r w:rsidR="00346C1A" w:rsidRPr="0049756D">
        <w:rPr>
          <w:spacing w:val="-3"/>
        </w:rPr>
        <w:t>any engineer can easily take advantage of it</w:t>
      </w:r>
      <w:r w:rsidRPr="0049756D">
        <w:rPr>
          <w:spacing w:val="-3"/>
        </w:rPr>
        <w:t>.</w:t>
      </w:r>
      <w:r w:rsidR="007B7A97" w:rsidRPr="0049756D">
        <w:rPr>
          <w:spacing w:val="-3"/>
        </w:rPr>
        <w:t xml:space="preserve"> We can definitely see great potential for the broader use of simulation apps within the whole company.</w:t>
      </w:r>
    </w:p>
    <w:p w14:paraId="7E5CA802" w14:textId="77777777" w:rsidR="0049756D" w:rsidRDefault="0049756D" w:rsidP="0049756D">
      <w:pPr>
        <w:spacing w:line="240" w:lineRule="auto"/>
        <w:contextualSpacing/>
        <w:rPr>
          <w:spacing w:val="-3"/>
        </w:rPr>
      </w:pPr>
    </w:p>
    <w:p w14:paraId="47D87050" w14:textId="706085BB" w:rsidR="0049756D" w:rsidRDefault="000B305B" w:rsidP="0049756D">
      <w:pPr>
        <w:spacing w:line="240" w:lineRule="auto"/>
        <w:contextualSpacing/>
        <w:rPr>
          <w:rStyle w:val="Strong"/>
          <w:rFonts w:cs="Arial"/>
          <w:sz w:val="20"/>
          <w:szCs w:val="21"/>
        </w:rPr>
      </w:pPr>
      <w:r w:rsidRPr="000B305B">
        <w:rPr>
          <w:rStyle w:val="Strong"/>
          <w:rFonts w:cs="Arial"/>
          <w:sz w:val="20"/>
          <w:szCs w:val="21"/>
        </w:rPr>
        <w:t>A</w:t>
      </w:r>
      <w:r w:rsidR="00386BD4">
        <w:rPr>
          <w:rStyle w:val="Strong"/>
          <w:rFonts w:cs="Arial"/>
          <w:sz w:val="20"/>
          <w:szCs w:val="21"/>
        </w:rPr>
        <w:t>bout</w:t>
      </w:r>
      <w:r w:rsidR="00D567CC">
        <w:rPr>
          <w:rStyle w:val="Strong"/>
          <w:rFonts w:cs="Arial"/>
          <w:sz w:val="20"/>
          <w:szCs w:val="21"/>
        </w:rPr>
        <w:t xml:space="preserve"> </w:t>
      </w:r>
      <w:proofErr w:type="spellStart"/>
      <w:r w:rsidR="00D567CC">
        <w:rPr>
          <w:rStyle w:val="Strong"/>
          <w:rFonts w:cs="Arial"/>
          <w:sz w:val="20"/>
          <w:szCs w:val="21"/>
        </w:rPr>
        <w:t>Peab</w:t>
      </w:r>
      <w:bookmarkStart w:id="0" w:name="_GoBack"/>
      <w:bookmarkEnd w:id="0"/>
      <w:proofErr w:type="spellEnd"/>
    </w:p>
    <w:p w14:paraId="53CD537C" w14:textId="77777777" w:rsidR="0049756D" w:rsidRDefault="009F2680" w:rsidP="0049756D">
      <w:pPr>
        <w:spacing w:line="240" w:lineRule="auto"/>
        <w:contextualSpacing/>
        <w:rPr>
          <w:rFonts w:cs="Arial"/>
          <w:color w:val="000000"/>
          <w:sz w:val="19"/>
          <w:szCs w:val="19"/>
        </w:rPr>
      </w:pPr>
      <w:proofErr w:type="spellStart"/>
      <w:r w:rsidRPr="00262F4D">
        <w:rPr>
          <w:rFonts w:cs="Arial"/>
          <w:color w:val="000000"/>
          <w:sz w:val="19"/>
          <w:szCs w:val="19"/>
        </w:rPr>
        <w:t>Peab</w:t>
      </w:r>
      <w:proofErr w:type="spellEnd"/>
      <w:r w:rsidRPr="00262F4D">
        <w:rPr>
          <w:rFonts w:cs="Arial"/>
          <w:color w:val="000000"/>
          <w:sz w:val="19"/>
          <w:szCs w:val="19"/>
        </w:rPr>
        <w:t xml:space="preserve"> is one of the Nordic region's leading construction and civil engineering companies with 13,000 employees and about SEK 43 billion in net sales. The Group’s subsidiaries have strategically located offices in Sweden, Norway and Finland. </w:t>
      </w:r>
      <w:proofErr w:type="spellStart"/>
      <w:r w:rsidRPr="00262F4D">
        <w:rPr>
          <w:rFonts w:cs="Arial"/>
          <w:color w:val="000000"/>
          <w:sz w:val="19"/>
          <w:szCs w:val="19"/>
        </w:rPr>
        <w:t>Peab</w:t>
      </w:r>
      <w:proofErr w:type="spellEnd"/>
      <w:r w:rsidRPr="00262F4D">
        <w:rPr>
          <w:rFonts w:cs="Arial"/>
          <w:color w:val="000000"/>
          <w:sz w:val="19"/>
          <w:szCs w:val="19"/>
        </w:rPr>
        <w:t xml:space="preserve"> </w:t>
      </w:r>
      <w:proofErr w:type="spellStart"/>
      <w:r w:rsidRPr="00262F4D">
        <w:rPr>
          <w:rFonts w:cs="Arial"/>
          <w:color w:val="000000"/>
          <w:sz w:val="19"/>
          <w:szCs w:val="19"/>
        </w:rPr>
        <w:t>Asfalt</w:t>
      </w:r>
      <w:proofErr w:type="spellEnd"/>
      <w:r w:rsidRPr="00262F4D">
        <w:rPr>
          <w:rFonts w:cs="Arial"/>
          <w:color w:val="000000"/>
          <w:sz w:val="19"/>
          <w:szCs w:val="19"/>
        </w:rPr>
        <w:t xml:space="preserve"> is a subsidiary within the </w:t>
      </w:r>
      <w:proofErr w:type="spellStart"/>
      <w:r w:rsidRPr="00262F4D">
        <w:rPr>
          <w:rFonts w:cs="Arial"/>
          <w:color w:val="000000"/>
          <w:sz w:val="19"/>
          <w:szCs w:val="19"/>
        </w:rPr>
        <w:t>Peab</w:t>
      </w:r>
      <w:proofErr w:type="spellEnd"/>
      <w:r w:rsidRPr="00262F4D">
        <w:rPr>
          <w:rFonts w:cs="Arial"/>
          <w:color w:val="000000"/>
          <w:sz w:val="19"/>
          <w:szCs w:val="19"/>
        </w:rPr>
        <w:t xml:space="preserve"> Group and is one of Sweden's largest specialized companies within production and </w:t>
      </w:r>
      <w:proofErr w:type="gramStart"/>
      <w:r w:rsidRPr="00262F4D">
        <w:rPr>
          <w:rFonts w:cs="Arial"/>
          <w:color w:val="000000"/>
          <w:sz w:val="19"/>
          <w:szCs w:val="19"/>
        </w:rPr>
        <w:t>laying</w:t>
      </w:r>
      <w:proofErr w:type="gramEnd"/>
      <w:r w:rsidRPr="00262F4D">
        <w:rPr>
          <w:rFonts w:cs="Arial"/>
          <w:color w:val="000000"/>
          <w:sz w:val="19"/>
          <w:szCs w:val="19"/>
        </w:rPr>
        <w:t xml:space="preserve"> of hot, warm and cold asphalt.</w:t>
      </w:r>
    </w:p>
    <w:p w14:paraId="7319CCB7" w14:textId="77777777" w:rsidR="0049756D" w:rsidRDefault="0049756D" w:rsidP="0049756D">
      <w:pPr>
        <w:spacing w:line="240" w:lineRule="auto"/>
        <w:contextualSpacing/>
        <w:rPr>
          <w:rFonts w:cs="Arial"/>
          <w:color w:val="000000"/>
          <w:sz w:val="19"/>
          <w:szCs w:val="19"/>
        </w:rPr>
      </w:pPr>
    </w:p>
    <w:p w14:paraId="1651439E" w14:textId="77777777" w:rsidR="0049756D" w:rsidRDefault="00C8390E" w:rsidP="0049756D">
      <w:pPr>
        <w:spacing w:line="240" w:lineRule="auto"/>
        <w:contextualSpacing/>
        <w:rPr>
          <w:rStyle w:val="Strong"/>
          <w:rFonts w:cs="Arial"/>
          <w:sz w:val="20"/>
          <w:szCs w:val="21"/>
        </w:rPr>
      </w:pPr>
      <w:r w:rsidRPr="0085070C">
        <w:rPr>
          <w:rStyle w:val="Strong"/>
          <w:rFonts w:cs="Arial"/>
          <w:sz w:val="20"/>
          <w:szCs w:val="21"/>
        </w:rPr>
        <w:t>About COMSOL</w:t>
      </w:r>
    </w:p>
    <w:p w14:paraId="027E51C8" w14:textId="469BD2EC" w:rsidR="00C8390E" w:rsidRPr="0049756D" w:rsidRDefault="00D567CC" w:rsidP="0049756D">
      <w:pPr>
        <w:spacing w:line="240" w:lineRule="auto"/>
        <w:contextualSpacing/>
      </w:pPr>
      <w:hyperlink r:id="rId15" w:history="1">
        <w:r w:rsidR="00C8390E" w:rsidRPr="001C240C">
          <w:rPr>
            <w:rStyle w:val="Hyperlink"/>
            <w:sz w:val="19"/>
            <w:szCs w:val="19"/>
          </w:rPr>
          <w:t>COMSOL</w:t>
        </w:r>
      </w:hyperlink>
      <w:r w:rsidR="00C8390E" w:rsidRPr="0085070C">
        <w:rPr>
          <w:sz w:val="19"/>
          <w:szCs w:val="19"/>
        </w:rPr>
        <w:t xml:space="preserve"> provides simulation software for product design and research to technical enterprises, research labs, and universities through 22 offices and a distributor network</w:t>
      </w:r>
      <w:r w:rsidR="00C8390E">
        <w:rPr>
          <w:sz w:val="19"/>
          <w:szCs w:val="19"/>
        </w:rPr>
        <w:t xml:space="preserve"> </w:t>
      </w:r>
      <w:r w:rsidR="00C8390E" w:rsidRPr="0085070C">
        <w:rPr>
          <w:sz w:val="19"/>
          <w:szCs w:val="19"/>
        </w:rPr>
        <w:t xml:space="preserve">throughout the world. Its flagship products, </w:t>
      </w:r>
      <w:r w:rsidR="00C8390E" w:rsidRPr="00F40985">
        <w:rPr>
          <w:sz w:val="19"/>
          <w:szCs w:val="19"/>
        </w:rPr>
        <w:t>COMSOL Multiphysics® and</w:t>
      </w:r>
      <w:r w:rsidR="00C8390E">
        <w:rPr>
          <w:sz w:val="19"/>
          <w:szCs w:val="19"/>
        </w:rPr>
        <w:t xml:space="preserve"> </w:t>
      </w:r>
      <w:r w:rsidR="00C8390E" w:rsidRPr="00F40985">
        <w:rPr>
          <w:sz w:val="19"/>
          <w:szCs w:val="19"/>
        </w:rPr>
        <w:t>COMSOL Server™, are software environments for modeling and simulating any physics-based system and for building and distributing applications.</w:t>
      </w:r>
      <w:r w:rsidR="00C8390E" w:rsidRPr="0085070C">
        <w:rPr>
          <w:sz w:val="19"/>
          <w:szCs w:val="19"/>
        </w:rPr>
        <w:t xml:space="preserve"> A particular strength is its ability to account for coupled or multiphysics phenomena. Add-on products expand the simulation platform for electrical, mechanical, fluid flow, and chemical applications. Interfacing tools enable the integration of COMSOL Multiphysics simulation with all major technical computing and CAD tools on the CAE marke</w:t>
      </w:r>
      <w:r w:rsidR="00C8390E">
        <w:rPr>
          <w:sz w:val="19"/>
          <w:szCs w:val="19"/>
        </w:rPr>
        <w:t>t.</w:t>
      </w:r>
    </w:p>
    <w:p w14:paraId="43140F04" w14:textId="77777777" w:rsidR="00C8390E" w:rsidRPr="0049756D" w:rsidRDefault="00C8390E" w:rsidP="00FD3281">
      <w:pPr>
        <w:spacing w:line="240" w:lineRule="auto"/>
        <w:contextualSpacing/>
        <w:jc w:val="center"/>
        <w:rPr>
          <w:rFonts w:cs="Helvetica"/>
          <w:iCs/>
          <w:color w:val="2F2F2F"/>
          <w:sz w:val="16"/>
          <w:szCs w:val="17"/>
        </w:rPr>
      </w:pPr>
      <w:r w:rsidRPr="0049756D">
        <w:rPr>
          <w:rFonts w:cs="Arial"/>
          <w:sz w:val="24"/>
          <w:szCs w:val="17"/>
        </w:rPr>
        <w:t>~</w:t>
      </w:r>
    </w:p>
    <w:p w14:paraId="7390F07B" w14:textId="77777777" w:rsidR="00C8390E" w:rsidRDefault="00C8390E" w:rsidP="00FD3281">
      <w:pPr>
        <w:spacing w:after="0" w:line="240" w:lineRule="auto"/>
        <w:contextualSpacing/>
        <w:jc w:val="center"/>
      </w:pPr>
      <w:r w:rsidRPr="0021773A">
        <w:rPr>
          <w:rFonts w:cs="Helvetica"/>
          <w:i/>
          <w:iCs/>
          <w:sz w:val="16"/>
          <w:szCs w:val="17"/>
        </w:rPr>
        <w:t>COMSOL, COMSOL Multiphysics, COMSOL Server, and LiveLink are either registered trademarks or trademarks of COMSOL AB. Other product or brand names are trademarks or registered trademarks of their respective holders.</w:t>
      </w:r>
    </w:p>
    <w:sectPr w:rsidR="00C8390E" w:rsidSect="00DF438C">
      <w:headerReference w:type="default" r:id="rId16"/>
      <w:pgSz w:w="12240" w:h="15840"/>
      <w:pgMar w:top="1224" w:right="1080" w:bottom="1152"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95C72F" w15:done="0"/>
  <w15:commentEx w15:paraId="0F1763D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72760" w14:textId="77777777" w:rsidR="003E54E6" w:rsidRDefault="003E54E6" w:rsidP="00C8390E">
      <w:pPr>
        <w:spacing w:after="0" w:line="240" w:lineRule="auto"/>
      </w:pPr>
      <w:r>
        <w:separator/>
      </w:r>
    </w:p>
  </w:endnote>
  <w:endnote w:type="continuationSeparator" w:id="0">
    <w:p w14:paraId="463AEEA4" w14:textId="77777777" w:rsidR="003E54E6" w:rsidRDefault="003E54E6" w:rsidP="00C83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6BCF5" w14:textId="77777777" w:rsidR="003E54E6" w:rsidRDefault="003E54E6" w:rsidP="00C8390E">
      <w:pPr>
        <w:spacing w:after="0" w:line="240" w:lineRule="auto"/>
      </w:pPr>
      <w:r>
        <w:separator/>
      </w:r>
    </w:p>
  </w:footnote>
  <w:footnote w:type="continuationSeparator" w:id="0">
    <w:p w14:paraId="3EE7F4C5" w14:textId="77777777" w:rsidR="003E54E6" w:rsidRDefault="003E54E6" w:rsidP="00C839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3D9F8" w14:textId="77777777" w:rsidR="00C8390E" w:rsidRDefault="00C8390E">
    <w:pPr>
      <w:pStyle w:val="Header"/>
    </w:pPr>
    <w:r>
      <w:rPr>
        <w:noProof/>
      </w:rPr>
      <w:drawing>
        <wp:inline distT="0" distB="0" distL="0" distR="0" wp14:anchorId="3FD08106" wp14:editId="3CF2A0C4">
          <wp:extent cx="1571312" cy="143301"/>
          <wp:effectExtent l="0" t="0" r="0" b="9525"/>
          <wp:docPr id="3" name="Picture 3"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udmarsson Anders, Hägersten">
    <w15:presenceInfo w15:providerId="AD" w15:userId="S-1-5-21-1409082233-838170752-1606980848-1878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90E"/>
    <w:rsid w:val="000053B0"/>
    <w:rsid w:val="00005D47"/>
    <w:rsid w:val="000248C2"/>
    <w:rsid w:val="00057D9A"/>
    <w:rsid w:val="000813EF"/>
    <w:rsid w:val="00086656"/>
    <w:rsid w:val="000A64B2"/>
    <w:rsid w:val="000B305B"/>
    <w:rsid w:val="00105B39"/>
    <w:rsid w:val="00165E81"/>
    <w:rsid w:val="001A1F5E"/>
    <w:rsid w:val="001A3C69"/>
    <w:rsid w:val="00201763"/>
    <w:rsid w:val="002174A4"/>
    <w:rsid w:val="00282159"/>
    <w:rsid w:val="00285BA3"/>
    <w:rsid w:val="002D1BDA"/>
    <w:rsid w:val="002D7B38"/>
    <w:rsid w:val="00302AD3"/>
    <w:rsid w:val="0030450F"/>
    <w:rsid w:val="00305CCD"/>
    <w:rsid w:val="003203E2"/>
    <w:rsid w:val="00346C1A"/>
    <w:rsid w:val="003527CD"/>
    <w:rsid w:val="00366D18"/>
    <w:rsid w:val="00386BD4"/>
    <w:rsid w:val="003A68FA"/>
    <w:rsid w:val="003E54E6"/>
    <w:rsid w:val="00407AF3"/>
    <w:rsid w:val="0044539F"/>
    <w:rsid w:val="0045154F"/>
    <w:rsid w:val="00464AB6"/>
    <w:rsid w:val="004876AE"/>
    <w:rsid w:val="0049756D"/>
    <w:rsid w:val="0050713A"/>
    <w:rsid w:val="00521A08"/>
    <w:rsid w:val="00535696"/>
    <w:rsid w:val="005378A7"/>
    <w:rsid w:val="00591CCC"/>
    <w:rsid w:val="005D7A01"/>
    <w:rsid w:val="005D7B2C"/>
    <w:rsid w:val="00601E47"/>
    <w:rsid w:val="00680B48"/>
    <w:rsid w:val="00681E68"/>
    <w:rsid w:val="006826EF"/>
    <w:rsid w:val="006C319D"/>
    <w:rsid w:val="006E558C"/>
    <w:rsid w:val="006F0C46"/>
    <w:rsid w:val="0070213E"/>
    <w:rsid w:val="007171C2"/>
    <w:rsid w:val="007301C6"/>
    <w:rsid w:val="00766C0D"/>
    <w:rsid w:val="007958D8"/>
    <w:rsid w:val="007B6AFC"/>
    <w:rsid w:val="007B7A97"/>
    <w:rsid w:val="007C6990"/>
    <w:rsid w:val="007F5908"/>
    <w:rsid w:val="008641A4"/>
    <w:rsid w:val="008F2A30"/>
    <w:rsid w:val="009059E9"/>
    <w:rsid w:val="00920C10"/>
    <w:rsid w:val="00922E24"/>
    <w:rsid w:val="00940A45"/>
    <w:rsid w:val="00944CBC"/>
    <w:rsid w:val="009E3A7E"/>
    <w:rsid w:val="009F2680"/>
    <w:rsid w:val="00A14D7B"/>
    <w:rsid w:val="00A22EE0"/>
    <w:rsid w:val="00A92C04"/>
    <w:rsid w:val="00A9412D"/>
    <w:rsid w:val="00AE3862"/>
    <w:rsid w:val="00AE656C"/>
    <w:rsid w:val="00B442FB"/>
    <w:rsid w:val="00B5605D"/>
    <w:rsid w:val="00B80226"/>
    <w:rsid w:val="00B8484C"/>
    <w:rsid w:val="00B8623B"/>
    <w:rsid w:val="00B95103"/>
    <w:rsid w:val="00BC4E3B"/>
    <w:rsid w:val="00BE39DE"/>
    <w:rsid w:val="00BF0366"/>
    <w:rsid w:val="00BF556F"/>
    <w:rsid w:val="00BF6A4C"/>
    <w:rsid w:val="00C067E2"/>
    <w:rsid w:val="00C7073A"/>
    <w:rsid w:val="00C8390E"/>
    <w:rsid w:val="00CC6349"/>
    <w:rsid w:val="00CF269F"/>
    <w:rsid w:val="00CF4C26"/>
    <w:rsid w:val="00D07AB7"/>
    <w:rsid w:val="00D12914"/>
    <w:rsid w:val="00D567CC"/>
    <w:rsid w:val="00D7076A"/>
    <w:rsid w:val="00D72CF1"/>
    <w:rsid w:val="00D872B2"/>
    <w:rsid w:val="00DA5B33"/>
    <w:rsid w:val="00DC2A21"/>
    <w:rsid w:val="00DD5029"/>
    <w:rsid w:val="00DF438C"/>
    <w:rsid w:val="00E02E25"/>
    <w:rsid w:val="00E134AD"/>
    <w:rsid w:val="00E350E9"/>
    <w:rsid w:val="00E55421"/>
    <w:rsid w:val="00E56A8C"/>
    <w:rsid w:val="00E7244C"/>
    <w:rsid w:val="00E90C01"/>
    <w:rsid w:val="00E91054"/>
    <w:rsid w:val="00EB3824"/>
    <w:rsid w:val="00EB68F3"/>
    <w:rsid w:val="00EC10C5"/>
    <w:rsid w:val="00ED6CB9"/>
    <w:rsid w:val="00F35F64"/>
    <w:rsid w:val="00F86FEA"/>
    <w:rsid w:val="00F9670D"/>
    <w:rsid w:val="00FA2FFF"/>
    <w:rsid w:val="00FC1EB4"/>
    <w:rsid w:val="00FD3281"/>
    <w:rsid w:val="00FE0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CD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9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9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390E"/>
  </w:style>
  <w:style w:type="paragraph" w:styleId="Footer">
    <w:name w:val="footer"/>
    <w:basedOn w:val="Normal"/>
    <w:link w:val="FooterChar"/>
    <w:uiPriority w:val="99"/>
    <w:unhideWhenUsed/>
    <w:rsid w:val="00C839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90E"/>
  </w:style>
  <w:style w:type="paragraph" w:styleId="BalloonText">
    <w:name w:val="Balloon Text"/>
    <w:basedOn w:val="Normal"/>
    <w:link w:val="BalloonTextChar"/>
    <w:uiPriority w:val="99"/>
    <w:semiHidden/>
    <w:unhideWhenUsed/>
    <w:rsid w:val="00C839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90E"/>
    <w:rPr>
      <w:rFonts w:ascii="Tahoma" w:hAnsi="Tahoma" w:cs="Tahoma"/>
      <w:sz w:val="16"/>
      <w:szCs w:val="16"/>
    </w:rPr>
  </w:style>
  <w:style w:type="character" w:styleId="Hyperlink">
    <w:name w:val="Hyperlink"/>
    <w:basedOn w:val="DefaultParagraphFont"/>
    <w:uiPriority w:val="99"/>
    <w:unhideWhenUsed/>
    <w:rsid w:val="00C8390E"/>
    <w:rPr>
      <w:color w:val="0000FF"/>
      <w:u w:val="single"/>
    </w:rPr>
  </w:style>
  <w:style w:type="paragraph" w:styleId="NoSpacing">
    <w:name w:val="No Spacing"/>
    <w:uiPriority w:val="99"/>
    <w:qFormat/>
    <w:rsid w:val="00C8390E"/>
    <w:pPr>
      <w:spacing w:after="0" w:line="240" w:lineRule="auto"/>
    </w:pPr>
    <w:rPr>
      <w:rFonts w:ascii="Calibri" w:eastAsia="Calibri" w:hAnsi="Calibri" w:cs="Times New Roman"/>
    </w:rPr>
  </w:style>
  <w:style w:type="character" w:styleId="Strong">
    <w:name w:val="Strong"/>
    <w:basedOn w:val="DefaultParagraphFont"/>
    <w:uiPriority w:val="22"/>
    <w:qFormat/>
    <w:rsid w:val="00C8390E"/>
    <w:rPr>
      <w:b/>
      <w:bCs/>
    </w:rPr>
  </w:style>
  <w:style w:type="character" w:styleId="CommentReference">
    <w:name w:val="annotation reference"/>
    <w:basedOn w:val="DefaultParagraphFont"/>
    <w:uiPriority w:val="99"/>
    <w:semiHidden/>
    <w:unhideWhenUsed/>
    <w:rsid w:val="00BE39DE"/>
    <w:rPr>
      <w:sz w:val="16"/>
      <w:szCs w:val="16"/>
    </w:rPr>
  </w:style>
  <w:style w:type="paragraph" w:styleId="CommentText">
    <w:name w:val="annotation text"/>
    <w:basedOn w:val="Normal"/>
    <w:link w:val="CommentTextChar"/>
    <w:uiPriority w:val="99"/>
    <w:unhideWhenUsed/>
    <w:rsid w:val="00BE39DE"/>
    <w:pPr>
      <w:spacing w:line="240" w:lineRule="auto"/>
    </w:pPr>
    <w:rPr>
      <w:sz w:val="20"/>
      <w:szCs w:val="20"/>
    </w:rPr>
  </w:style>
  <w:style w:type="character" w:customStyle="1" w:styleId="CommentTextChar">
    <w:name w:val="Comment Text Char"/>
    <w:basedOn w:val="DefaultParagraphFont"/>
    <w:link w:val="CommentText"/>
    <w:uiPriority w:val="99"/>
    <w:rsid w:val="00BE39DE"/>
    <w:rPr>
      <w:sz w:val="20"/>
      <w:szCs w:val="20"/>
    </w:rPr>
  </w:style>
  <w:style w:type="paragraph" w:styleId="CommentSubject">
    <w:name w:val="annotation subject"/>
    <w:basedOn w:val="CommentText"/>
    <w:next w:val="CommentText"/>
    <w:link w:val="CommentSubjectChar"/>
    <w:uiPriority w:val="99"/>
    <w:semiHidden/>
    <w:unhideWhenUsed/>
    <w:rsid w:val="00BE39DE"/>
    <w:rPr>
      <w:b/>
      <w:bCs/>
    </w:rPr>
  </w:style>
  <w:style w:type="character" w:customStyle="1" w:styleId="CommentSubjectChar">
    <w:name w:val="Comment Subject Char"/>
    <w:basedOn w:val="CommentTextChar"/>
    <w:link w:val="CommentSubject"/>
    <w:uiPriority w:val="99"/>
    <w:semiHidden/>
    <w:rsid w:val="00BE39D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9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9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390E"/>
  </w:style>
  <w:style w:type="paragraph" w:styleId="Footer">
    <w:name w:val="footer"/>
    <w:basedOn w:val="Normal"/>
    <w:link w:val="FooterChar"/>
    <w:uiPriority w:val="99"/>
    <w:unhideWhenUsed/>
    <w:rsid w:val="00C839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90E"/>
  </w:style>
  <w:style w:type="paragraph" w:styleId="BalloonText">
    <w:name w:val="Balloon Text"/>
    <w:basedOn w:val="Normal"/>
    <w:link w:val="BalloonTextChar"/>
    <w:uiPriority w:val="99"/>
    <w:semiHidden/>
    <w:unhideWhenUsed/>
    <w:rsid w:val="00C839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90E"/>
    <w:rPr>
      <w:rFonts w:ascii="Tahoma" w:hAnsi="Tahoma" w:cs="Tahoma"/>
      <w:sz w:val="16"/>
      <w:szCs w:val="16"/>
    </w:rPr>
  </w:style>
  <w:style w:type="character" w:styleId="Hyperlink">
    <w:name w:val="Hyperlink"/>
    <w:basedOn w:val="DefaultParagraphFont"/>
    <w:uiPriority w:val="99"/>
    <w:unhideWhenUsed/>
    <w:rsid w:val="00C8390E"/>
    <w:rPr>
      <w:color w:val="0000FF"/>
      <w:u w:val="single"/>
    </w:rPr>
  </w:style>
  <w:style w:type="paragraph" w:styleId="NoSpacing">
    <w:name w:val="No Spacing"/>
    <w:uiPriority w:val="99"/>
    <w:qFormat/>
    <w:rsid w:val="00C8390E"/>
    <w:pPr>
      <w:spacing w:after="0" w:line="240" w:lineRule="auto"/>
    </w:pPr>
    <w:rPr>
      <w:rFonts w:ascii="Calibri" w:eastAsia="Calibri" w:hAnsi="Calibri" w:cs="Times New Roman"/>
    </w:rPr>
  </w:style>
  <w:style w:type="character" w:styleId="Strong">
    <w:name w:val="Strong"/>
    <w:basedOn w:val="DefaultParagraphFont"/>
    <w:uiPriority w:val="22"/>
    <w:qFormat/>
    <w:rsid w:val="00C8390E"/>
    <w:rPr>
      <w:b/>
      <w:bCs/>
    </w:rPr>
  </w:style>
  <w:style w:type="character" w:styleId="CommentReference">
    <w:name w:val="annotation reference"/>
    <w:basedOn w:val="DefaultParagraphFont"/>
    <w:uiPriority w:val="99"/>
    <w:semiHidden/>
    <w:unhideWhenUsed/>
    <w:rsid w:val="00BE39DE"/>
    <w:rPr>
      <w:sz w:val="16"/>
      <w:szCs w:val="16"/>
    </w:rPr>
  </w:style>
  <w:style w:type="paragraph" w:styleId="CommentText">
    <w:name w:val="annotation text"/>
    <w:basedOn w:val="Normal"/>
    <w:link w:val="CommentTextChar"/>
    <w:uiPriority w:val="99"/>
    <w:unhideWhenUsed/>
    <w:rsid w:val="00BE39DE"/>
    <w:pPr>
      <w:spacing w:line="240" w:lineRule="auto"/>
    </w:pPr>
    <w:rPr>
      <w:sz w:val="20"/>
      <w:szCs w:val="20"/>
    </w:rPr>
  </w:style>
  <w:style w:type="character" w:customStyle="1" w:styleId="CommentTextChar">
    <w:name w:val="Comment Text Char"/>
    <w:basedOn w:val="DefaultParagraphFont"/>
    <w:link w:val="CommentText"/>
    <w:uiPriority w:val="99"/>
    <w:rsid w:val="00BE39DE"/>
    <w:rPr>
      <w:sz w:val="20"/>
      <w:szCs w:val="20"/>
    </w:rPr>
  </w:style>
  <w:style w:type="paragraph" w:styleId="CommentSubject">
    <w:name w:val="annotation subject"/>
    <w:basedOn w:val="CommentText"/>
    <w:next w:val="CommentText"/>
    <w:link w:val="CommentSubjectChar"/>
    <w:uiPriority w:val="99"/>
    <w:semiHidden/>
    <w:unhideWhenUsed/>
    <w:rsid w:val="00BE39DE"/>
    <w:rPr>
      <w:b/>
      <w:bCs/>
    </w:rPr>
  </w:style>
  <w:style w:type="character" w:customStyle="1" w:styleId="CommentSubjectChar">
    <w:name w:val="Comment Subject Char"/>
    <w:basedOn w:val="CommentTextChar"/>
    <w:link w:val="CommentSubject"/>
    <w:uiPriority w:val="99"/>
    <w:semiHidden/>
    <w:rsid w:val="00BE39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sol.com" TargetMode="External"/><Relationship Id="rId13" Type="http://schemas.openxmlformats.org/officeDocument/2006/relationships/image" Target="media/image1.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comsol.com/release/5.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sol.com/5.1" TargetMode="External"/><Relationship Id="rId5" Type="http://schemas.openxmlformats.org/officeDocument/2006/relationships/webSettings" Target="webSettings.xml"/><Relationship Id="rId15" Type="http://schemas.openxmlformats.org/officeDocument/2006/relationships/hyperlink" Target="http://www.comsol.com" TargetMode="External"/><Relationship Id="rId10" Type="http://schemas.openxmlformats.org/officeDocument/2006/relationships/hyperlink" Target="mailto:natalia@comsol.com"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mailto:info@comsol.com"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F51FB-A759-45EE-BD09-9E3D5A822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Pages>
  <Words>996</Words>
  <Characters>5679</Characters>
  <Application>Microsoft Office Word</Application>
  <DocSecurity>0</DocSecurity>
  <Lines>47</Lines>
  <Paragraphs>13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Microsoft</Company>
  <LinksUpToDate>false</LinksUpToDate>
  <CharactersWithSpaces>6662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Foley</dc:creator>
  <cp:lastModifiedBy>Alexandra Foley</cp:lastModifiedBy>
  <cp:revision>7</cp:revision>
  <cp:lastPrinted>2015-05-29T13:36:00Z</cp:lastPrinted>
  <dcterms:created xsi:type="dcterms:W3CDTF">2015-05-29T12:44:00Z</dcterms:created>
  <dcterms:modified xsi:type="dcterms:W3CDTF">2015-06-01T20:46:00Z</dcterms:modified>
</cp:coreProperties>
</file>