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2F1C71" w14:paraId="42C7D768" w14:textId="77777777">
        <w:tc>
          <w:tcPr>
            <w:tcW w:w="4068" w:type="dxa"/>
            <w:shd w:val="clear" w:color="auto" w:fill="auto"/>
          </w:tcPr>
          <w:p w14:paraId="6D73C19B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0CD75185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 New England Executive Park</w:t>
            </w:r>
          </w:p>
          <w:p w14:paraId="3B5F18AF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14:paraId="4A42C259" w14:textId="77777777" w:rsidR="0087612B" w:rsidRPr="002F1C71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14:paraId="7E26A2D3" w14:textId="77777777" w:rsidR="00CC72A9" w:rsidRPr="00CB5BE2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2B417855" w14:textId="0221DCEB" w:rsidR="00CC72A9" w:rsidRPr="003A7A4C" w:rsidRDefault="00CC72A9" w:rsidP="00CB5BE2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hyperlink r:id="rId9" w:history="1">
              <w:r w:rsidR="00CB5BE2" w:rsidRPr="00527462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09B21C24" w14:textId="77777777" w:rsidR="0087612B" w:rsidRPr="002C6AB4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14:paraId="37CF6608" w14:textId="77777777" w:rsidR="00CB5BE2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</w:p>
          <w:p w14:paraId="10EE3A97" w14:textId="63DCE773" w:rsidR="0087612B" w:rsidRPr="00CB5BE2" w:rsidRDefault="00F319B1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0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1E4A7E76" w14:textId="77777777" w:rsidR="0087612B" w:rsidRPr="00CB5BE2" w:rsidRDefault="0087612B" w:rsidP="00322D5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</w:p>
          <w:p w14:paraId="5C552EE6" w14:textId="77777777" w:rsidR="00CB5BE2" w:rsidRDefault="00734B04" w:rsidP="00734B04">
            <w:pPr>
              <w:spacing w:after="120" w:line="240" w:lineRule="auto"/>
              <w:contextualSpacing/>
              <w:rPr>
                <w:rFonts w:eastAsia="Calibri" w:cs="Times New Roman"/>
                <w:i/>
                <w:sz w:val="18"/>
                <w:szCs w:val="18"/>
              </w:rPr>
            </w:pPr>
            <w:r>
              <w:rPr>
                <w:rFonts w:eastAsia="Calibri" w:cs="Times New Roman"/>
                <w:i/>
                <w:sz w:val="18"/>
                <w:szCs w:val="18"/>
              </w:rPr>
              <w:t xml:space="preserve">Download </w:t>
            </w:r>
            <w:r w:rsidR="0087612B">
              <w:rPr>
                <w:rFonts w:eastAsia="Calibri" w:cs="Times New Roman"/>
                <w:i/>
                <w:sz w:val="18"/>
                <w:szCs w:val="18"/>
              </w:rPr>
              <w:t xml:space="preserve">COMSOL </w:t>
            </w:r>
            <w:r>
              <w:rPr>
                <w:rFonts w:eastAsia="Calibri" w:cs="Times New Roman"/>
                <w:i/>
                <w:sz w:val="18"/>
                <w:szCs w:val="18"/>
              </w:rPr>
              <w:t>News 2015 at</w:t>
            </w:r>
            <w:r w:rsidR="0087612B">
              <w:rPr>
                <w:rFonts w:eastAsia="Calibri" w:cs="Times New Roman"/>
                <w:i/>
                <w:sz w:val="18"/>
                <w:szCs w:val="18"/>
              </w:rPr>
              <w:t>:</w:t>
            </w:r>
          </w:p>
          <w:p w14:paraId="2AE232E9" w14:textId="40B02220" w:rsidR="0087612B" w:rsidRPr="00250AE4" w:rsidRDefault="00F319B1" w:rsidP="00CB5BE2">
            <w:pPr>
              <w:spacing w:after="120" w:line="240" w:lineRule="auto"/>
              <w:contextualSpacing/>
              <w:rPr>
                <w:rFonts w:cs="Times New Roman"/>
                <w:i/>
                <w:szCs w:val="18"/>
              </w:rPr>
            </w:pPr>
            <w:hyperlink r:id="rId11" w:history="1">
              <w:r w:rsidR="00CB5BE2" w:rsidRPr="00CB5BE2">
                <w:rPr>
                  <w:rStyle w:val="Hyperlink"/>
                  <w:rFonts w:cs="Times New Roman"/>
                  <w:i/>
                  <w:sz w:val="18"/>
                  <w:szCs w:val="18"/>
                </w:rPr>
                <w:t>www.comsol.com/offers/comsolnews15</w:t>
              </w:r>
            </w:hyperlink>
          </w:p>
        </w:tc>
      </w:tr>
    </w:tbl>
    <w:p w14:paraId="079F848E" w14:textId="77777777" w:rsidR="00433E0F" w:rsidRPr="00427ABC" w:rsidRDefault="00433E0F" w:rsidP="00427ABC">
      <w:pPr>
        <w:pStyle w:val="PlainText"/>
        <w:contextualSpacing/>
        <w:rPr>
          <w:rFonts w:asciiTheme="minorHAnsi" w:hAnsiTheme="minorHAnsi"/>
          <w:bCs/>
          <w:sz w:val="20"/>
          <w:szCs w:val="20"/>
        </w:rPr>
      </w:pPr>
    </w:p>
    <w:p w14:paraId="0DACF1EA" w14:textId="4019EAA2" w:rsidR="00B416E9" w:rsidRDefault="00717F5C" w:rsidP="00C67B1A">
      <w:pPr>
        <w:pStyle w:val="PlainText"/>
        <w:contextualSpacing/>
        <w:jc w:val="center"/>
        <w:rPr>
          <w:b/>
          <w:sz w:val="32"/>
          <w:szCs w:val="33"/>
        </w:rPr>
      </w:pPr>
      <w:r w:rsidRPr="00311D3F">
        <w:rPr>
          <w:b/>
          <w:i/>
          <w:sz w:val="32"/>
          <w:szCs w:val="33"/>
        </w:rPr>
        <w:t xml:space="preserve">COMSOL </w:t>
      </w:r>
      <w:r w:rsidR="00C67B1A" w:rsidRPr="00311D3F">
        <w:rPr>
          <w:b/>
          <w:i/>
          <w:sz w:val="32"/>
          <w:szCs w:val="33"/>
        </w:rPr>
        <w:t>News 2015</w:t>
      </w:r>
      <w:r w:rsidR="00C67B1A">
        <w:rPr>
          <w:b/>
          <w:sz w:val="32"/>
          <w:szCs w:val="33"/>
        </w:rPr>
        <w:t xml:space="preserve"> Features State-of-the-Art Work </w:t>
      </w:r>
      <w:r w:rsidR="00B416E9">
        <w:rPr>
          <w:b/>
          <w:sz w:val="32"/>
          <w:szCs w:val="33"/>
        </w:rPr>
        <w:t>Using</w:t>
      </w:r>
    </w:p>
    <w:p w14:paraId="3EC94592" w14:textId="3D4B2DDB" w:rsidR="00734B04" w:rsidRDefault="00B416E9" w:rsidP="00C67B1A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Multiphysics Simulation and </w:t>
      </w:r>
      <w:r w:rsidR="00734B04">
        <w:rPr>
          <w:b/>
          <w:sz w:val="32"/>
          <w:szCs w:val="33"/>
        </w:rPr>
        <w:t>Delivers</w:t>
      </w:r>
      <w:r w:rsidR="00C67B1A">
        <w:rPr>
          <w:b/>
          <w:sz w:val="32"/>
          <w:szCs w:val="33"/>
        </w:rPr>
        <w:t xml:space="preserve"> First In-Depth Look</w:t>
      </w:r>
    </w:p>
    <w:p w14:paraId="7CD64E9D" w14:textId="25BA0D44" w:rsidR="00301444" w:rsidRPr="00CB5BE2" w:rsidRDefault="00C67B1A" w:rsidP="00CB5BE2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at </w:t>
      </w:r>
      <w:r w:rsidR="00B416E9">
        <w:rPr>
          <w:b/>
          <w:sz w:val="32"/>
          <w:szCs w:val="33"/>
        </w:rPr>
        <w:t>the</w:t>
      </w:r>
      <w:r w:rsidR="00734B04">
        <w:rPr>
          <w:b/>
          <w:sz w:val="32"/>
          <w:szCs w:val="33"/>
        </w:rPr>
        <w:t xml:space="preserve"> </w:t>
      </w:r>
      <w:r w:rsidR="00100235">
        <w:rPr>
          <w:b/>
          <w:sz w:val="32"/>
          <w:szCs w:val="33"/>
        </w:rPr>
        <w:t>Introduction</w:t>
      </w:r>
      <w:r w:rsidR="00734B04">
        <w:rPr>
          <w:b/>
          <w:sz w:val="32"/>
          <w:szCs w:val="33"/>
        </w:rPr>
        <w:t xml:space="preserve"> of </w:t>
      </w:r>
      <w:r w:rsidR="00311D3F">
        <w:rPr>
          <w:b/>
          <w:sz w:val="32"/>
          <w:szCs w:val="33"/>
        </w:rPr>
        <w:t>Simulation Apps</w:t>
      </w:r>
    </w:p>
    <w:p w14:paraId="4492E2C8" w14:textId="77777777" w:rsidR="00BE5411" w:rsidRPr="0033209D" w:rsidRDefault="00BE5411" w:rsidP="00427ABC">
      <w:pPr>
        <w:pStyle w:val="PlainText"/>
        <w:contextualSpacing/>
        <w:rPr>
          <w:bCs/>
          <w:spacing w:val="-2"/>
          <w:sz w:val="24"/>
        </w:rPr>
      </w:pPr>
    </w:p>
    <w:p w14:paraId="5212F556" w14:textId="51CB5B7A" w:rsidR="00C54E3E" w:rsidRDefault="00B24A85" w:rsidP="00F025FF">
      <w:pPr>
        <w:pStyle w:val="PlainText"/>
        <w:contextualSpacing/>
        <w:rPr>
          <w:bCs/>
          <w:spacing w:val="-2"/>
          <w:sz w:val="24"/>
        </w:rPr>
      </w:pPr>
      <w:r w:rsidRPr="0033209D">
        <w:rPr>
          <w:rFonts w:asciiTheme="minorHAnsi" w:hAnsiTheme="minorHAnsi"/>
          <w:bCs/>
          <w:spacing w:val="-2"/>
          <w:sz w:val="24"/>
          <w:szCs w:val="22"/>
        </w:rPr>
        <w:t>BURLINGTON, MA (</w:t>
      </w:r>
      <w:r w:rsidR="00CB5BE2">
        <w:rPr>
          <w:rFonts w:asciiTheme="minorHAnsi" w:hAnsiTheme="minorHAnsi"/>
          <w:bCs/>
          <w:spacing w:val="-2"/>
          <w:sz w:val="24"/>
          <w:szCs w:val="22"/>
        </w:rPr>
        <w:t xml:space="preserve">June </w:t>
      </w:r>
      <w:r w:rsidR="00F319B1">
        <w:rPr>
          <w:rFonts w:asciiTheme="minorHAnsi" w:hAnsiTheme="minorHAnsi"/>
          <w:bCs/>
          <w:spacing w:val="-2"/>
          <w:sz w:val="24"/>
          <w:szCs w:val="22"/>
        </w:rPr>
        <w:t>30</w:t>
      </w:r>
      <w:bookmarkStart w:id="0" w:name="_GoBack"/>
      <w:bookmarkEnd w:id="0"/>
      <w:r w:rsidRPr="0033209D">
        <w:rPr>
          <w:rFonts w:asciiTheme="minorHAnsi" w:hAnsiTheme="minorHAnsi"/>
          <w:bCs/>
          <w:spacing w:val="-2"/>
          <w:sz w:val="24"/>
          <w:szCs w:val="22"/>
        </w:rPr>
        <w:t xml:space="preserve">, 2015) — COMSOL, the leading provider of multiphysics </w:t>
      </w:r>
      <w:r w:rsidR="00203CB7" w:rsidRPr="0033209D">
        <w:rPr>
          <w:rFonts w:asciiTheme="minorHAnsi" w:hAnsiTheme="minorHAnsi"/>
          <w:bCs/>
          <w:spacing w:val="-2"/>
          <w:sz w:val="24"/>
          <w:szCs w:val="22"/>
        </w:rPr>
        <w:t xml:space="preserve">modeling and </w:t>
      </w:r>
      <w:r w:rsidRPr="0033209D">
        <w:rPr>
          <w:rFonts w:asciiTheme="minorHAnsi" w:hAnsiTheme="minorHAnsi"/>
          <w:bCs/>
          <w:spacing w:val="-2"/>
          <w:sz w:val="24"/>
          <w:szCs w:val="22"/>
        </w:rPr>
        <w:t>s</w:t>
      </w:r>
      <w:r w:rsidR="005257B3" w:rsidRPr="0033209D">
        <w:rPr>
          <w:rFonts w:asciiTheme="minorHAnsi" w:hAnsiTheme="minorHAnsi"/>
          <w:bCs/>
          <w:spacing w:val="-2"/>
          <w:sz w:val="24"/>
          <w:szCs w:val="22"/>
        </w:rPr>
        <w:t>imulation software,</w:t>
      </w:r>
      <w:r w:rsidRPr="0033209D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33209D" w:rsidRPr="0033209D">
        <w:rPr>
          <w:rFonts w:asciiTheme="minorHAnsi" w:hAnsiTheme="minorHAnsi"/>
          <w:bCs/>
          <w:spacing w:val="-2"/>
          <w:sz w:val="24"/>
          <w:szCs w:val="22"/>
        </w:rPr>
        <w:t>has</w:t>
      </w:r>
      <w:r w:rsidRPr="0033209D">
        <w:rPr>
          <w:rFonts w:asciiTheme="minorHAnsi" w:hAnsiTheme="minorHAnsi"/>
          <w:bCs/>
          <w:spacing w:val="-2"/>
          <w:sz w:val="24"/>
          <w:szCs w:val="22"/>
        </w:rPr>
        <w:t xml:space="preserve"> announced</w:t>
      </w:r>
      <w:r w:rsidR="00203CB7" w:rsidRPr="0033209D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Pr="0033209D">
        <w:rPr>
          <w:rFonts w:asciiTheme="minorHAnsi" w:hAnsiTheme="minorHAnsi"/>
          <w:bCs/>
          <w:spacing w:val="-2"/>
          <w:sz w:val="24"/>
          <w:szCs w:val="22"/>
        </w:rPr>
        <w:t xml:space="preserve">the </w:t>
      </w:r>
      <w:r w:rsidR="0033209D" w:rsidRPr="0033209D">
        <w:rPr>
          <w:rFonts w:asciiTheme="minorHAnsi" w:hAnsiTheme="minorHAnsi"/>
          <w:bCs/>
          <w:spacing w:val="-2"/>
          <w:sz w:val="24"/>
          <w:szCs w:val="22"/>
        </w:rPr>
        <w:t xml:space="preserve">latest edition of </w:t>
      </w:r>
      <w:r w:rsidR="0033209D" w:rsidRPr="0033209D">
        <w:rPr>
          <w:rFonts w:asciiTheme="minorHAnsi" w:hAnsiTheme="minorHAnsi"/>
          <w:b/>
          <w:bCs/>
          <w:i/>
          <w:spacing w:val="-2"/>
          <w:sz w:val="24"/>
          <w:szCs w:val="22"/>
        </w:rPr>
        <w:t>COMSOL News</w:t>
      </w:r>
      <w:r w:rsidR="0033209D" w:rsidRPr="0033209D">
        <w:rPr>
          <w:rFonts w:asciiTheme="minorHAnsi" w:hAnsiTheme="minorHAnsi"/>
          <w:bCs/>
          <w:spacing w:val="-2"/>
          <w:sz w:val="24"/>
          <w:szCs w:val="22"/>
        </w:rPr>
        <w:t xml:space="preserve">, the company’s annual </w:t>
      </w:r>
      <w:r w:rsidR="00734B04">
        <w:rPr>
          <w:rFonts w:asciiTheme="minorHAnsi" w:hAnsiTheme="minorHAnsi"/>
          <w:bCs/>
          <w:spacing w:val="-2"/>
          <w:sz w:val="24"/>
          <w:szCs w:val="22"/>
        </w:rPr>
        <w:t xml:space="preserve">multiphysics simulation </w:t>
      </w:r>
      <w:r w:rsidR="00D31737">
        <w:rPr>
          <w:rFonts w:asciiTheme="minorHAnsi" w:hAnsiTheme="minorHAnsi"/>
          <w:bCs/>
          <w:spacing w:val="-2"/>
          <w:sz w:val="24"/>
          <w:szCs w:val="22"/>
        </w:rPr>
        <w:t>journal</w:t>
      </w:r>
      <w:r w:rsidR="0033209D" w:rsidRPr="0033209D">
        <w:rPr>
          <w:rFonts w:asciiTheme="minorHAnsi" w:hAnsiTheme="minorHAnsi"/>
          <w:bCs/>
          <w:spacing w:val="-2"/>
          <w:sz w:val="24"/>
          <w:szCs w:val="22"/>
        </w:rPr>
        <w:t xml:space="preserve">. </w:t>
      </w:r>
      <w:r w:rsidR="00E0664B">
        <w:rPr>
          <w:rFonts w:asciiTheme="minorHAnsi" w:hAnsiTheme="minorHAnsi"/>
          <w:bCs/>
          <w:spacing w:val="-2"/>
          <w:sz w:val="24"/>
          <w:szCs w:val="22"/>
        </w:rPr>
        <w:t>The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33209D" w:rsidRPr="00E0664B">
        <w:rPr>
          <w:rFonts w:asciiTheme="minorHAnsi" w:hAnsiTheme="minorHAnsi"/>
          <w:bCs/>
          <w:spacing w:val="-2"/>
          <w:sz w:val="24"/>
          <w:szCs w:val="22"/>
        </w:rPr>
        <w:t xml:space="preserve">2015 </w:t>
      </w:r>
      <w:r w:rsidR="00E0664B" w:rsidRPr="00E0664B">
        <w:rPr>
          <w:rFonts w:asciiTheme="minorHAnsi" w:hAnsiTheme="minorHAnsi"/>
          <w:bCs/>
          <w:spacing w:val="-2"/>
          <w:sz w:val="24"/>
          <w:szCs w:val="22"/>
        </w:rPr>
        <w:t>edition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 features </w:t>
      </w:r>
      <w:r w:rsidR="00391F15">
        <w:rPr>
          <w:rFonts w:asciiTheme="minorHAnsi" w:hAnsiTheme="minorHAnsi"/>
          <w:bCs/>
          <w:spacing w:val="-2"/>
          <w:sz w:val="24"/>
          <w:szCs w:val="22"/>
        </w:rPr>
        <w:t xml:space="preserve">articles on the </w:t>
      </w:r>
      <w:r w:rsidR="002634C9">
        <w:rPr>
          <w:rFonts w:asciiTheme="minorHAnsi" w:hAnsiTheme="minorHAnsi"/>
          <w:bCs/>
          <w:spacing w:val="-2"/>
          <w:sz w:val="24"/>
          <w:szCs w:val="22"/>
        </w:rPr>
        <w:t>state-of-the-art</w:t>
      </w:r>
      <w:r w:rsidR="00724D5B">
        <w:rPr>
          <w:rFonts w:asciiTheme="minorHAnsi" w:hAnsiTheme="minorHAnsi"/>
          <w:bCs/>
          <w:spacing w:val="-2"/>
          <w:sz w:val="24"/>
          <w:szCs w:val="22"/>
        </w:rPr>
        <w:t xml:space="preserve"> in</w:t>
      </w:r>
      <w:r w:rsidR="00391F15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multiphysics simulation </w:t>
      </w:r>
      <w:r w:rsidR="00724D5B">
        <w:rPr>
          <w:rFonts w:asciiTheme="minorHAnsi" w:hAnsiTheme="minorHAnsi"/>
          <w:bCs/>
          <w:spacing w:val="-2"/>
          <w:sz w:val="24"/>
          <w:szCs w:val="22"/>
        </w:rPr>
        <w:t>for</w:t>
      </w:r>
      <w:r w:rsidR="00E0664B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887482">
        <w:rPr>
          <w:rFonts w:asciiTheme="minorHAnsi" w:hAnsiTheme="minorHAnsi"/>
          <w:bCs/>
          <w:spacing w:val="-2"/>
          <w:sz w:val="24"/>
          <w:szCs w:val="22"/>
        </w:rPr>
        <w:t>a wide range of industries</w:t>
      </w:r>
      <w:r w:rsidR="00F67870">
        <w:rPr>
          <w:rFonts w:asciiTheme="minorHAnsi" w:hAnsiTheme="minorHAnsi"/>
          <w:bCs/>
          <w:spacing w:val="-2"/>
          <w:sz w:val="24"/>
          <w:szCs w:val="22"/>
        </w:rPr>
        <w:t xml:space="preserve">, 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from food processing to corrosion protection </w:t>
      </w:r>
      <w:r w:rsidR="00391F15">
        <w:rPr>
          <w:rFonts w:asciiTheme="minorHAnsi" w:hAnsiTheme="minorHAnsi"/>
          <w:bCs/>
          <w:spacing w:val="-2"/>
          <w:sz w:val="24"/>
          <w:szCs w:val="22"/>
        </w:rPr>
        <w:t>to laser-matter interaction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. </w:t>
      </w:r>
      <w:r w:rsidR="002634C9">
        <w:rPr>
          <w:rFonts w:asciiTheme="minorHAnsi" w:hAnsiTheme="minorHAnsi"/>
          <w:bCs/>
          <w:spacing w:val="-2"/>
          <w:sz w:val="24"/>
          <w:szCs w:val="22"/>
        </w:rPr>
        <w:t xml:space="preserve">The latest </w:t>
      </w:r>
      <w:r w:rsidR="002634C9" w:rsidRPr="002634C9">
        <w:rPr>
          <w:rFonts w:asciiTheme="minorHAnsi" w:hAnsiTheme="minorHAnsi"/>
          <w:bCs/>
          <w:spacing w:val="-2"/>
          <w:sz w:val="24"/>
          <w:szCs w:val="22"/>
        </w:rPr>
        <w:t>issue</w:t>
      </w:r>
      <w:r w:rsidR="00887482">
        <w:rPr>
          <w:rFonts w:asciiTheme="minorHAnsi" w:hAnsiTheme="minorHAnsi"/>
          <w:bCs/>
          <w:spacing w:val="-2"/>
          <w:sz w:val="24"/>
          <w:szCs w:val="22"/>
        </w:rPr>
        <w:t xml:space="preserve"> also 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 xml:space="preserve">provides an inside look at the </w:t>
      </w:r>
      <w:r w:rsidR="00981601">
        <w:rPr>
          <w:rFonts w:asciiTheme="minorHAnsi" w:hAnsiTheme="minorHAnsi"/>
          <w:bCs/>
          <w:spacing w:val="-2"/>
          <w:sz w:val="24"/>
          <w:szCs w:val="22"/>
        </w:rPr>
        <w:t>introduction</w:t>
      </w:r>
      <w:r w:rsidR="007D3E7D">
        <w:rPr>
          <w:rFonts w:asciiTheme="minorHAnsi" w:hAnsiTheme="minorHAnsi"/>
          <w:bCs/>
          <w:spacing w:val="-2"/>
          <w:sz w:val="24"/>
          <w:szCs w:val="22"/>
        </w:rPr>
        <w:t xml:space="preserve"> of</w:t>
      </w:r>
      <w:r w:rsidR="00734B04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D0718C">
        <w:rPr>
          <w:rFonts w:asciiTheme="minorHAnsi" w:hAnsiTheme="minorHAnsi"/>
          <w:bCs/>
          <w:spacing w:val="-2"/>
          <w:sz w:val="24"/>
          <w:szCs w:val="22"/>
        </w:rPr>
        <w:t>simulation app</w:t>
      </w:r>
      <w:r w:rsidR="00981601">
        <w:rPr>
          <w:rFonts w:asciiTheme="minorHAnsi" w:hAnsiTheme="minorHAnsi"/>
          <w:bCs/>
          <w:spacing w:val="-2"/>
          <w:sz w:val="24"/>
          <w:szCs w:val="22"/>
        </w:rPr>
        <w:t>lication</w:t>
      </w:r>
      <w:r w:rsidR="00D0718C">
        <w:rPr>
          <w:rFonts w:asciiTheme="minorHAnsi" w:hAnsiTheme="minorHAnsi"/>
          <w:bCs/>
          <w:spacing w:val="-2"/>
          <w:sz w:val="24"/>
          <w:szCs w:val="22"/>
        </w:rPr>
        <w:t>s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>.</w:t>
      </w:r>
      <w:r w:rsidR="0033209D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>Industry leaders discuss how their</w:t>
      </w:r>
      <w:r w:rsidR="005C2CDD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2634C9">
        <w:rPr>
          <w:rFonts w:asciiTheme="minorHAnsi" w:hAnsiTheme="minorHAnsi"/>
          <w:bCs/>
          <w:spacing w:val="-2"/>
          <w:sz w:val="24"/>
          <w:szCs w:val="22"/>
        </w:rPr>
        <w:t>simulation experts</w:t>
      </w:r>
      <w:r w:rsidR="008E78DE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5C2CDD">
        <w:rPr>
          <w:rFonts w:asciiTheme="minorHAnsi" w:hAnsiTheme="minorHAnsi"/>
          <w:bCs/>
          <w:spacing w:val="-2"/>
          <w:sz w:val="24"/>
          <w:szCs w:val="22"/>
        </w:rPr>
        <w:t xml:space="preserve">are </w:t>
      </w:r>
      <w:r w:rsidR="008E78DE">
        <w:rPr>
          <w:rFonts w:asciiTheme="minorHAnsi" w:hAnsiTheme="minorHAnsi"/>
          <w:bCs/>
          <w:spacing w:val="-2"/>
          <w:sz w:val="24"/>
          <w:szCs w:val="22"/>
        </w:rPr>
        <w:t>c</w:t>
      </w:r>
      <w:r w:rsidR="005C2CDD">
        <w:rPr>
          <w:rFonts w:asciiTheme="minorHAnsi" w:hAnsiTheme="minorHAnsi"/>
          <w:bCs/>
          <w:spacing w:val="-2"/>
          <w:sz w:val="24"/>
          <w:szCs w:val="22"/>
        </w:rPr>
        <w:t>reating</w:t>
      </w:r>
      <w:r w:rsidR="002634C9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33209D" w:rsidRPr="00F67870">
        <w:rPr>
          <w:rFonts w:asciiTheme="minorHAnsi" w:hAnsiTheme="minorHAnsi"/>
          <w:bCs/>
          <w:spacing w:val="-2"/>
          <w:sz w:val="24"/>
          <w:szCs w:val="22"/>
        </w:rPr>
        <w:t xml:space="preserve">ready-to-use apps 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>for sharing</w:t>
      </w:r>
      <w:r w:rsidR="00100235"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734B04">
        <w:rPr>
          <w:bCs/>
          <w:spacing w:val="-2"/>
          <w:sz w:val="24"/>
        </w:rPr>
        <w:t xml:space="preserve">designs </w:t>
      </w:r>
      <w:r w:rsidR="009C03FD">
        <w:rPr>
          <w:bCs/>
          <w:spacing w:val="-2"/>
          <w:sz w:val="24"/>
        </w:rPr>
        <w:t>acros</w:t>
      </w:r>
      <w:r w:rsidR="002634C9">
        <w:rPr>
          <w:bCs/>
          <w:spacing w:val="-2"/>
          <w:sz w:val="24"/>
        </w:rPr>
        <w:t>s mul</w:t>
      </w:r>
      <w:r w:rsidR="005C2CDD">
        <w:rPr>
          <w:bCs/>
          <w:spacing w:val="-2"/>
          <w:sz w:val="24"/>
        </w:rPr>
        <w:t xml:space="preserve">tiple departments, such as </w:t>
      </w:r>
      <w:r w:rsidR="00724D5B">
        <w:rPr>
          <w:bCs/>
          <w:spacing w:val="-2"/>
          <w:sz w:val="24"/>
        </w:rPr>
        <w:t xml:space="preserve">in </w:t>
      </w:r>
      <w:r w:rsidR="00D0718C">
        <w:rPr>
          <w:bCs/>
          <w:spacing w:val="-2"/>
          <w:sz w:val="24"/>
        </w:rPr>
        <w:t>calculating the</w:t>
      </w:r>
      <w:r w:rsidR="00734B04">
        <w:rPr>
          <w:bCs/>
          <w:spacing w:val="-2"/>
          <w:sz w:val="24"/>
        </w:rPr>
        <w:t xml:space="preserve"> deformation of </w:t>
      </w:r>
      <w:r w:rsidR="00D0718C">
        <w:rPr>
          <w:bCs/>
          <w:spacing w:val="-2"/>
          <w:sz w:val="24"/>
        </w:rPr>
        <w:t xml:space="preserve">manufactured </w:t>
      </w:r>
      <w:r w:rsidR="00734B04">
        <w:rPr>
          <w:bCs/>
          <w:spacing w:val="-2"/>
          <w:sz w:val="24"/>
        </w:rPr>
        <w:t>parts using shaped metal deposition in 3D printing</w:t>
      </w:r>
      <w:r w:rsidR="0033209D" w:rsidRPr="00F67870">
        <w:rPr>
          <w:bCs/>
          <w:spacing w:val="-2"/>
          <w:sz w:val="24"/>
        </w:rPr>
        <w:t>.</w:t>
      </w:r>
    </w:p>
    <w:p w14:paraId="3C5AC68C" w14:textId="74F1367F" w:rsidR="00C54E3E" w:rsidRDefault="00CB5BE2" w:rsidP="00F025FF">
      <w:pPr>
        <w:pStyle w:val="PlainText"/>
        <w:contextualSpacing/>
        <w:rPr>
          <w:bCs/>
          <w:spacing w:val="-2"/>
          <w:sz w:val="24"/>
        </w:rPr>
      </w:pPr>
      <w:r>
        <w:rPr>
          <w:bCs/>
          <w:noProof/>
          <w:spacing w:val="-2"/>
          <w:sz w:val="24"/>
        </w:rPr>
        <w:drawing>
          <wp:anchor distT="0" distB="0" distL="114300" distR="114300" simplePos="0" relativeHeight="251658240" behindDoc="0" locked="0" layoutInCell="1" allowOverlap="1" wp14:anchorId="6A61A89B" wp14:editId="1E75BC00">
            <wp:simplePos x="0" y="0"/>
            <wp:positionH relativeFrom="column">
              <wp:posOffset>3554730</wp:posOffset>
            </wp:positionH>
            <wp:positionV relativeFrom="paragraph">
              <wp:posOffset>23495</wp:posOffset>
            </wp:positionV>
            <wp:extent cx="2468880" cy="180213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SOL_News_2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FCEB1" w14:textId="388BC92B" w:rsidR="00724D5B" w:rsidRPr="00724D5B" w:rsidRDefault="00422AAC" w:rsidP="00F025FF">
      <w:pPr>
        <w:pStyle w:val="PlainText"/>
        <w:contextualSpacing/>
        <w:rPr>
          <w:bCs/>
          <w:spacing w:val="-2"/>
          <w:sz w:val="24"/>
        </w:rPr>
      </w:pPr>
      <w:r w:rsidRPr="00724D5B">
        <w:rPr>
          <w:b/>
          <w:bCs/>
          <w:i/>
          <w:spacing w:val="-2"/>
          <w:sz w:val="24"/>
        </w:rPr>
        <w:t>COMSOL News</w:t>
      </w:r>
      <w:r>
        <w:rPr>
          <w:bCs/>
          <w:spacing w:val="-2"/>
          <w:sz w:val="24"/>
        </w:rPr>
        <w:t xml:space="preserve"> articles are </w:t>
      </w:r>
      <w:r>
        <w:rPr>
          <w:rFonts w:asciiTheme="minorHAnsi" w:hAnsiTheme="minorHAnsi"/>
          <w:bCs/>
          <w:spacing w:val="-2"/>
          <w:sz w:val="24"/>
          <w:szCs w:val="22"/>
        </w:rPr>
        <w:t xml:space="preserve">drawn from the innovative work </w:t>
      </w:r>
      <w:r w:rsidR="00734B04">
        <w:rPr>
          <w:rFonts w:asciiTheme="minorHAnsi" w:hAnsiTheme="minorHAnsi"/>
          <w:bCs/>
          <w:spacing w:val="-2"/>
          <w:sz w:val="24"/>
          <w:szCs w:val="22"/>
        </w:rPr>
        <w:t xml:space="preserve">being </w:t>
      </w:r>
      <w:r>
        <w:rPr>
          <w:rFonts w:asciiTheme="minorHAnsi" w:hAnsiTheme="minorHAnsi"/>
          <w:bCs/>
          <w:spacing w:val="-2"/>
          <w:sz w:val="24"/>
          <w:szCs w:val="22"/>
        </w:rPr>
        <w:t xml:space="preserve">done by subject matter experts who </w:t>
      </w:r>
      <w:r w:rsidR="00734B04">
        <w:rPr>
          <w:rFonts w:asciiTheme="minorHAnsi" w:hAnsiTheme="minorHAnsi"/>
          <w:bCs/>
          <w:spacing w:val="-2"/>
          <w:sz w:val="24"/>
          <w:szCs w:val="22"/>
        </w:rPr>
        <w:t>are users of COMSOL Multiphysics</w:t>
      </w:r>
      <w:r w:rsidR="00FB61F8">
        <w:rPr>
          <w:rFonts w:asciiTheme="minorHAnsi" w:hAnsiTheme="minorHAnsi"/>
          <w:bCs/>
          <w:spacing w:val="-2"/>
          <w:sz w:val="24"/>
          <w:szCs w:val="22"/>
        </w:rPr>
        <w:t>®</w:t>
      </w:r>
      <w:r w:rsidR="00734B04">
        <w:rPr>
          <w:rFonts w:asciiTheme="minorHAnsi" w:hAnsiTheme="minorHAnsi"/>
          <w:bCs/>
          <w:spacing w:val="-2"/>
          <w:sz w:val="24"/>
          <w:szCs w:val="22"/>
        </w:rPr>
        <w:t xml:space="preserve"> simulation software</w:t>
      </w:r>
      <w:r>
        <w:rPr>
          <w:rFonts w:asciiTheme="minorHAnsi" w:hAnsiTheme="minorHAnsi"/>
          <w:bCs/>
          <w:spacing w:val="-2"/>
          <w:sz w:val="24"/>
          <w:szCs w:val="22"/>
        </w:rPr>
        <w:t xml:space="preserve">. </w:t>
      </w:r>
      <w:r w:rsidR="00311D3F">
        <w:rPr>
          <w:bCs/>
          <w:spacing w:val="-2"/>
          <w:sz w:val="24"/>
        </w:rPr>
        <w:t xml:space="preserve">Over a dozen feature articles </w:t>
      </w:r>
      <w:r w:rsidR="00724D5B" w:rsidRPr="00482D29">
        <w:rPr>
          <w:bCs/>
          <w:spacing w:val="-2"/>
          <w:sz w:val="24"/>
        </w:rPr>
        <w:t xml:space="preserve">in this year’s 40-page edition </w:t>
      </w:r>
      <w:r w:rsidR="00311D3F">
        <w:rPr>
          <w:bCs/>
          <w:spacing w:val="-2"/>
          <w:sz w:val="24"/>
        </w:rPr>
        <w:t>cover</w:t>
      </w:r>
      <w:r w:rsidR="00724D5B" w:rsidRPr="00482D29">
        <w:rPr>
          <w:bCs/>
          <w:spacing w:val="-2"/>
          <w:sz w:val="24"/>
        </w:rPr>
        <w:t xml:space="preserve"> such topics as optimizing</w:t>
      </w:r>
      <w:r w:rsidR="00724D5B">
        <w:rPr>
          <w:bCs/>
          <w:spacing w:val="-2"/>
          <w:sz w:val="24"/>
        </w:rPr>
        <w:t xml:space="preserve"> photovoltaic materials, making biofuels, </w:t>
      </w:r>
      <w:r w:rsidR="00734B04">
        <w:rPr>
          <w:bCs/>
          <w:spacing w:val="-2"/>
          <w:sz w:val="24"/>
        </w:rPr>
        <w:t>investigating</w:t>
      </w:r>
      <w:r w:rsidR="00724D5B">
        <w:rPr>
          <w:bCs/>
          <w:spacing w:val="-2"/>
          <w:sz w:val="24"/>
        </w:rPr>
        <w:t xml:space="preserve"> elevator accidents, heating and cooling buildings, and designing audio components.</w:t>
      </w:r>
    </w:p>
    <w:p w14:paraId="1F290A02" w14:textId="77777777" w:rsidR="00482D29" w:rsidRPr="00482D29" w:rsidRDefault="00482D29" w:rsidP="00F025FF">
      <w:pPr>
        <w:pStyle w:val="PlainText"/>
        <w:contextualSpacing/>
        <w:rPr>
          <w:rFonts w:asciiTheme="minorHAnsi" w:hAnsiTheme="minorHAnsi"/>
          <w:bCs/>
          <w:spacing w:val="-2"/>
          <w:sz w:val="24"/>
          <w:szCs w:val="22"/>
        </w:rPr>
      </w:pPr>
    </w:p>
    <w:p w14:paraId="0471C0EE" w14:textId="55918227" w:rsidR="00C6149D" w:rsidRDefault="00482D29" w:rsidP="00F025FF">
      <w:pPr>
        <w:pStyle w:val="PlainText"/>
        <w:contextualSpacing/>
        <w:rPr>
          <w:bCs/>
          <w:spacing w:val="-2"/>
          <w:sz w:val="24"/>
        </w:rPr>
      </w:pPr>
      <w:r>
        <w:rPr>
          <w:bCs/>
          <w:spacing w:val="-2"/>
          <w:sz w:val="24"/>
        </w:rPr>
        <w:t>G</w:t>
      </w:r>
      <w:r w:rsidR="008E5B5A">
        <w:rPr>
          <w:bCs/>
          <w:spacing w:val="-2"/>
          <w:sz w:val="24"/>
        </w:rPr>
        <w:t xml:space="preserve">uest commentary </w:t>
      </w:r>
      <w:r>
        <w:rPr>
          <w:bCs/>
          <w:spacing w:val="-2"/>
          <w:sz w:val="24"/>
        </w:rPr>
        <w:t>is provided by</w:t>
      </w:r>
      <w:r w:rsidR="008E5B5A">
        <w:rPr>
          <w:bCs/>
          <w:spacing w:val="-2"/>
          <w:sz w:val="24"/>
        </w:rPr>
        <w:t xml:space="preserve"> Jim Knox, </w:t>
      </w:r>
      <w:r w:rsidR="00F3326C" w:rsidRPr="00F3326C">
        <w:rPr>
          <w:rFonts w:eastAsia="Times New Roman"/>
          <w:iCs/>
          <w:color w:val="000000"/>
          <w:spacing w:val="-2"/>
          <w:sz w:val="24"/>
        </w:rPr>
        <w:t>NASA's roadmap function manager for the maturation of CO</w:t>
      </w:r>
      <w:r w:rsidR="00F3326C" w:rsidRPr="00F3326C">
        <w:rPr>
          <w:rFonts w:eastAsia="Times New Roman"/>
          <w:iCs/>
          <w:color w:val="000000"/>
          <w:spacing w:val="-2"/>
          <w:sz w:val="24"/>
          <w:vertAlign w:val="subscript"/>
        </w:rPr>
        <w:t>2</w:t>
      </w:r>
      <w:r w:rsidR="00F3326C" w:rsidRPr="00F3326C">
        <w:rPr>
          <w:rFonts w:eastAsia="Times New Roman"/>
          <w:iCs/>
          <w:color w:val="000000"/>
          <w:spacing w:val="-2"/>
          <w:sz w:val="24"/>
        </w:rPr>
        <w:t> removal systems</w:t>
      </w:r>
      <w:r w:rsidR="008E5B5A">
        <w:rPr>
          <w:bCs/>
          <w:spacing w:val="-2"/>
          <w:sz w:val="24"/>
        </w:rPr>
        <w:t xml:space="preserve">. His column, “Simulation Apps Bring Us Closer to Mars,” talks about NASA’s use of simulation to capture </w:t>
      </w:r>
      <w:r w:rsidR="00CB5BE2">
        <w:rPr>
          <w:bCs/>
          <w:spacing w:val="-2"/>
          <w:sz w:val="24"/>
        </w:rPr>
        <w:t>intricate processes.</w:t>
      </w:r>
    </w:p>
    <w:p w14:paraId="1B030D0B" w14:textId="77777777" w:rsidR="00C67B1A" w:rsidRDefault="00C67B1A" w:rsidP="00F025FF">
      <w:pPr>
        <w:pStyle w:val="PlainText"/>
        <w:contextualSpacing/>
        <w:rPr>
          <w:rFonts w:asciiTheme="minorHAnsi" w:hAnsiTheme="minorHAnsi"/>
          <w:bCs/>
          <w:spacing w:val="-2"/>
          <w:sz w:val="24"/>
          <w:szCs w:val="22"/>
        </w:rPr>
      </w:pPr>
    </w:p>
    <w:p w14:paraId="5F181F05" w14:textId="3E9F2A87" w:rsidR="00311D3F" w:rsidRPr="00311D3F" w:rsidRDefault="00C67B1A" w:rsidP="00F025FF">
      <w:pPr>
        <w:pStyle w:val="PlainText"/>
        <w:contextualSpacing/>
        <w:rPr>
          <w:sz w:val="24"/>
          <w:szCs w:val="17"/>
        </w:rPr>
      </w:pPr>
      <w:r>
        <w:rPr>
          <w:sz w:val="24"/>
          <w:szCs w:val="17"/>
        </w:rPr>
        <w:t>“</w:t>
      </w:r>
      <w:r w:rsidR="00D31737">
        <w:rPr>
          <w:sz w:val="24"/>
          <w:szCs w:val="17"/>
        </w:rPr>
        <w:t xml:space="preserve">Multiphysics simulation and </w:t>
      </w:r>
      <w:r w:rsidR="00041E3C">
        <w:rPr>
          <w:sz w:val="24"/>
          <w:szCs w:val="17"/>
        </w:rPr>
        <w:t>related</w:t>
      </w:r>
      <w:r w:rsidR="00D31737">
        <w:rPr>
          <w:sz w:val="24"/>
          <w:szCs w:val="17"/>
        </w:rPr>
        <w:t xml:space="preserve"> tools</w:t>
      </w:r>
      <w:r w:rsidR="006937E0">
        <w:rPr>
          <w:sz w:val="24"/>
          <w:szCs w:val="17"/>
        </w:rPr>
        <w:t xml:space="preserve"> used</w:t>
      </w:r>
      <w:r w:rsidR="00D31737">
        <w:rPr>
          <w:sz w:val="24"/>
          <w:szCs w:val="17"/>
        </w:rPr>
        <w:t xml:space="preserve"> for creating specialized simulation apps are being put to great use for just about everything from R&amp;D to manufacturing</w:t>
      </w:r>
      <w:r>
        <w:rPr>
          <w:sz w:val="24"/>
          <w:szCs w:val="17"/>
        </w:rPr>
        <w:t xml:space="preserve">,” </w:t>
      </w:r>
      <w:r w:rsidR="00D31737" w:rsidRPr="00D31737">
        <w:rPr>
          <w:color w:val="000000" w:themeColor="text1"/>
          <w:sz w:val="24"/>
          <w:szCs w:val="17"/>
        </w:rPr>
        <w:t>said Valerio Marra, Technical Marketing Manager at</w:t>
      </w:r>
      <w:r w:rsidRPr="00D31737">
        <w:rPr>
          <w:color w:val="000000" w:themeColor="text1"/>
          <w:sz w:val="24"/>
          <w:szCs w:val="17"/>
        </w:rPr>
        <w:t xml:space="preserve"> COMSOL. “Many breakthrough technological</w:t>
      </w:r>
      <w:r w:rsidRPr="00482D29">
        <w:rPr>
          <w:sz w:val="24"/>
          <w:szCs w:val="17"/>
        </w:rPr>
        <w:t xml:space="preserve"> innovations </w:t>
      </w:r>
      <w:r w:rsidR="00D31737">
        <w:rPr>
          <w:sz w:val="24"/>
          <w:szCs w:val="17"/>
        </w:rPr>
        <w:t xml:space="preserve">and </w:t>
      </w:r>
      <w:r w:rsidR="00981601">
        <w:rPr>
          <w:sz w:val="24"/>
          <w:szCs w:val="17"/>
        </w:rPr>
        <w:t>products</w:t>
      </w:r>
      <w:r w:rsidR="00D31737">
        <w:rPr>
          <w:sz w:val="24"/>
          <w:szCs w:val="17"/>
        </w:rPr>
        <w:t xml:space="preserve"> </w:t>
      </w:r>
      <w:r w:rsidRPr="00482D29">
        <w:rPr>
          <w:sz w:val="24"/>
          <w:szCs w:val="17"/>
        </w:rPr>
        <w:t xml:space="preserve">have </w:t>
      </w:r>
      <w:r>
        <w:rPr>
          <w:sz w:val="24"/>
          <w:szCs w:val="17"/>
        </w:rPr>
        <w:t xml:space="preserve">recently </w:t>
      </w:r>
      <w:r w:rsidRPr="00482D29">
        <w:rPr>
          <w:sz w:val="24"/>
          <w:szCs w:val="17"/>
        </w:rPr>
        <w:t xml:space="preserve">seen </w:t>
      </w:r>
      <w:r>
        <w:rPr>
          <w:sz w:val="24"/>
          <w:szCs w:val="17"/>
        </w:rPr>
        <w:t xml:space="preserve">the light of day. Our goal is help foster </w:t>
      </w:r>
      <w:r w:rsidR="00981601">
        <w:rPr>
          <w:sz w:val="24"/>
          <w:szCs w:val="17"/>
        </w:rPr>
        <w:t>design</w:t>
      </w:r>
      <w:r w:rsidR="00D31737">
        <w:rPr>
          <w:sz w:val="24"/>
          <w:szCs w:val="17"/>
        </w:rPr>
        <w:t xml:space="preserve"> </w:t>
      </w:r>
      <w:r>
        <w:rPr>
          <w:sz w:val="24"/>
          <w:szCs w:val="17"/>
        </w:rPr>
        <w:t>innovation</w:t>
      </w:r>
      <w:r w:rsidR="00D31737">
        <w:rPr>
          <w:sz w:val="24"/>
          <w:szCs w:val="17"/>
        </w:rPr>
        <w:t>s</w:t>
      </w:r>
      <w:r>
        <w:rPr>
          <w:sz w:val="24"/>
          <w:szCs w:val="17"/>
        </w:rPr>
        <w:t xml:space="preserve"> by delivering </w:t>
      </w:r>
      <w:r w:rsidR="00D31737">
        <w:rPr>
          <w:sz w:val="24"/>
          <w:szCs w:val="17"/>
        </w:rPr>
        <w:t>the</w:t>
      </w:r>
      <w:r w:rsidR="006937E0">
        <w:rPr>
          <w:sz w:val="24"/>
          <w:szCs w:val="17"/>
        </w:rPr>
        <w:t xml:space="preserve"> right tools for the job. </w:t>
      </w:r>
      <w:r w:rsidR="00981601">
        <w:rPr>
          <w:sz w:val="24"/>
          <w:szCs w:val="17"/>
        </w:rPr>
        <w:t xml:space="preserve">This issue of </w:t>
      </w:r>
      <w:r w:rsidR="00981601" w:rsidRPr="00981601">
        <w:rPr>
          <w:b/>
          <w:i/>
          <w:sz w:val="24"/>
          <w:szCs w:val="17"/>
        </w:rPr>
        <w:t>COMSOL News</w:t>
      </w:r>
      <w:r w:rsidR="006937E0">
        <w:rPr>
          <w:sz w:val="24"/>
          <w:szCs w:val="17"/>
        </w:rPr>
        <w:t xml:space="preserve"> provide</w:t>
      </w:r>
      <w:r w:rsidR="00981601">
        <w:rPr>
          <w:sz w:val="24"/>
          <w:szCs w:val="17"/>
        </w:rPr>
        <w:t>s</w:t>
      </w:r>
      <w:r w:rsidR="006937E0">
        <w:rPr>
          <w:sz w:val="24"/>
          <w:szCs w:val="17"/>
        </w:rPr>
        <w:t xml:space="preserve"> </w:t>
      </w:r>
      <w:r w:rsidR="00D31737">
        <w:rPr>
          <w:sz w:val="24"/>
          <w:szCs w:val="17"/>
        </w:rPr>
        <w:t>insight</w:t>
      </w:r>
      <w:r w:rsidR="00041E3C">
        <w:rPr>
          <w:sz w:val="24"/>
          <w:szCs w:val="17"/>
        </w:rPr>
        <w:t>s</w:t>
      </w:r>
      <w:r w:rsidR="00D31737">
        <w:rPr>
          <w:sz w:val="24"/>
          <w:szCs w:val="17"/>
        </w:rPr>
        <w:t xml:space="preserve"> into best practices, such as the simulation work </w:t>
      </w:r>
      <w:r w:rsidR="00041E3C">
        <w:rPr>
          <w:sz w:val="24"/>
          <w:szCs w:val="17"/>
        </w:rPr>
        <w:t>that optimizes</w:t>
      </w:r>
      <w:r w:rsidR="00D31737">
        <w:rPr>
          <w:sz w:val="24"/>
          <w:szCs w:val="17"/>
        </w:rPr>
        <w:t xml:space="preserve"> the production process at Nestle and the development of 3D printing simulation apps at MTC</w:t>
      </w:r>
      <w:r>
        <w:rPr>
          <w:sz w:val="24"/>
          <w:szCs w:val="17"/>
        </w:rPr>
        <w:t>.</w:t>
      </w:r>
      <w:r w:rsidR="00311D3F">
        <w:rPr>
          <w:sz w:val="24"/>
          <w:szCs w:val="17"/>
        </w:rPr>
        <w:t xml:space="preserve"> </w:t>
      </w:r>
      <w:r w:rsidR="00EA6011">
        <w:rPr>
          <w:rFonts w:asciiTheme="minorHAnsi" w:hAnsiTheme="minorHAnsi"/>
          <w:bCs/>
          <w:spacing w:val="-2"/>
          <w:sz w:val="24"/>
          <w:szCs w:val="22"/>
        </w:rPr>
        <w:t>Above all, o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>ur sinc</w:t>
      </w:r>
      <w:r w:rsidR="00FB61F8">
        <w:rPr>
          <w:rFonts w:asciiTheme="minorHAnsi" w:hAnsiTheme="minorHAnsi"/>
          <w:bCs/>
          <w:spacing w:val="-2"/>
          <w:sz w:val="24"/>
          <w:szCs w:val="22"/>
        </w:rPr>
        <w:t xml:space="preserve">erest thanks to the many COMSOL® software 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 xml:space="preserve">users who contributed their time and </w:t>
      </w:r>
      <w:r w:rsidR="00EA6011">
        <w:rPr>
          <w:rFonts w:asciiTheme="minorHAnsi" w:hAnsiTheme="minorHAnsi"/>
          <w:bCs/>
          <w:spacing w:val="-2"/>
          <w:sz w:val="24"/>
          <w:szCs w:val="22"/>
        </w:rPr>
        <w:t>talent</w:t>
      </w:r>
      <w:r w:rsidR="00311D3F">
        <w:rPr>
          <w:rFonts w:asciiTheme="minorHAnsi" w:hAnsiTheme="minorHAnsi"/>
          <w:bCs/>
          <w:spacing w:val="-2"/>
          <w:sz w:val="24"/>
          <w:szCs w:val="22"/>
        </w:rPr>
        <w:t xml:space="preserve"> to this journal.”</w:t>
      </w:r>
    </w:p>
    <w:p w14:paraId="3B6AF7F8" w14:textId="77777777" w:rsidR="00C67B1A" w:rsidRDefault="00C67B1A" w:rsidP="00F025FF">
      <w:pPr>
        <w:pStyle w:val="PlainText"/>
        <w:contextualSpacing/>
        <w:rPr>
          <w:rFonts w:asciiTheme="minorHAnsi" w:hAnsiTheme="minorHAnsi"/>
          <w:bCs/>
          <w:spacing w:val="-2"/>
          <w:sz w:val="24"/>
          <w:szCs w:val="22"/>
        </w:rPr>
      </w:pPr>
    </w:p>
    <w:p w14:paraId="11B7AB88" w14:textId="77777777" w:rsidR="00C67B1A" w:rsidRPr="00C67B1A" w:rsidRDefault="00C67B1A" w:rsidP="00F025FF">
      <w:pPr>
        <w:pStyle w:val="PlainText"/>
        <w:contextualSpacing/>
        <w:rPr>
          <w:rFonts w:asciiTheme="minorHAnsi" w:hAnsiTheme="minorHAnsi"/>
          <w:b/>
          <w:bCs/>
          <w:spacing w:val="-2"/>
          <w:sz w:val="24"/>
          <w:szCs w:val="22"/>
        </w:rPr>
      </w:pPr>
      <w:r w:rsidRPr="00C67B1A">
        <w:rPr>
          <w:rFonts w:asciiTheme="minorHAnsi" w:hAnsiTheme="minorHAnsi"/>
          <w:b/>
          <w:bCs/>
          <w:spacing w:val="-2"/>
          <w:sz w:val="24"/>
          <w:szCs w:val="22"/>
        </w:rPr>
        <w:t>Availability</w:t>
      </w:r>
    </w:p>
    <w:p w14:paraId="4E3C29FE" w14:textId="53341CBA" w:rsidR="00C67B1A" w:rsidRDefault="00C67B1A" w:rsidP="00F025FF">
      <w:pPr>
        <w:pStyle w:val="PlainText"/>
        <w:contextualSpacing/>
        <w:rPr>
          <w:sz w:val="24"/>
        </w:rPr>
      </w:pPr>
      <w:r w:rsidRPr="00EA6011">
        <w:rPr>
          <w:rFonts w:asciiTheme="minorHAnsi" w:hAnsiTheme="minorHAnsi"/>
          <w:b/>
          <w:bCs/>
          <w:i/>
          <w:spacing w:val="-2"/>
          <w:sz w:val="24"/>
          <w:szCs w:val="22"/>
        </w:rPr>
        <w:t>COMSOL News 2015</w:t>
      </w:r>
      <w:r>
        <w:rPr>
          <w:rFonts w:asciiTheme="minorHAnsi" w:hAnsiTheme="minorHAnsi"/>
          <w:bCs/>
          <w:spacing w:val="-2"/>
          <w:sz w:val="24"/>
          <w:szCs w:val="22"/>
        </w:rPr>
        <w:t xml:space="preserve"> </w:t>
      </w:r>
      <w:r w:rsidR="00EA6011">
        <w:rPr>
          <w:bCs/>
          <w:spacing w:val="-2"/>
          <w:sz w:val="24"/>
        </w:rPr>
        <w:t xml:space="preserve">is </w:t>
      </w:r>
      <w:r w:rsidRPr="008E78DE">
        <w:rPr>
          <w:bCs/>
          <w:spacing w:val="-2"/>
          <w:sz w:val="24"/>
        </w:rPr>
        <w:t>available</w:t>
      </w:r>
      <w:r w:rsidRPr="00F67870">
        <w:rPr>
          <w:bCs/>
          <w:spacing w:val="-2"/>
          <w:sz w:val="24"/>
        </w:rPr>
        <w:t xml:space="preserve"> </w:t>
      </w:r>
      <w:r w:rsidR="006937E0">
        <w:rPr>
          <w:bCs/>
          <w:spacing w:val="-2"/>
          <w:sz w:val="24"/>
        </w:rPr>
        <w:t>as an online magazine and can be downloaded in PDF format at</w:t>
      </w:r>
      <w:r w:rsidR="00336221">
        <w:rPr>
          <w:bCs/>
          <w:spacing w:val="-2"/>
          <w:sz w:val="24"/>
        </w:rPr>
        <w:t xml:space="preserve"> </w:t>
      </w:r>
      <w:hyperlink r:id="rId13" w:history="1">
        <w:r w:rsidR="00336221" w:rsidRPr="00A24AC0">
          <w:rPr>
            <w:rStyle w:val="Hyperlink"/>
            <w:bCs/>
            <w:spacing w:val="-2"/>
            <w:sz w:val="24"/>
          </w:rPr>
          <w:t>www.comsol.com/offers/comsolnews15</w:t>
        </w:r>
      </w:hyperlink>
    </w:p>
    <w:p w14:paraId="7523C7D7" w14:textId="77777777" w:rsidR="0033209D" w:rsidRPr="00F67870" w:rsidRDefault="0033209D" w:rsidP="00F025FF">
      <w:pPr>
        <w:pStyle w:val="PlainText"/>
        <w:contextualSpacing/>
        <w:rPr>
          <w:rFonts w:asciiTheme="minorHAnsi" w:hAnsiTheme="minorHAnsi"/>
          <w:bCs/>
          <w:spacing w:val="-2"/>
          <w:sz w:val="24"/>
          <w:szCs w:val="22"/>
        </w:rPr>
      </w:pPr>
    </w:p>
    <w:p w14:paraId="78B689C0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lastRenderedPageBreak/>
        <w:t>About COMSOL</w:t>
      </w:r>
    </w:p>
    <w:p w14:paraId="0DCF7454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spacing w:val="-1"/>
          <w:kern w:val="24"/>
          <w:sz w:val="20"/>
          <w:szCs w:val="22"/>
        </w:rPr>
        <w:t>COMSOL provides simulation software for product design and research to technical enterprises, research labs, and universities through 22 offices and a distributor network throughout the world. Its flagship product, COMSOL Multiphysics®, is a software environment for modeling and simulating any physics-based system and for building applications. A particular strength is its ability to account for coupled or multiphysics phenomena. Add-on products expand the simulation platform for electrical, mechanical, fluid flow, and chemical applications. Interfacing tools enable the integration of COMSOL Multiphysics® simulation with all major technical computing and CAD tools on the CAE market.</w:t>
      </w:r>
    </w:p>
    <w:p w14:paraId="6AAE6B71" w14:textId="77777777" w:rsidR="0087612B" w:rsidRPr="00484397" w:rsidRDefault="0087612B" w:rsidP="00322D5C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pacing w:val="-1"/>
          <w:kern w:val="24"/>
          <w:sz w:val="22"/>
          <w:szCs w:val="22"/>
        </w:rPr>
      </w:pPr>
      <w:r w:rsidRPr="00484397">
        <w:rPr>
          <w:rFonts w:ascii="Calibri" w:hAnsi="Calibri"/>
          <w:spacing w:val="-1"/>
          <w:kern w:val="24"/>
          <w:sz w:val="22"/>
          <w:szCs w:val="22"/>
        </w:rPr>
        <w:t>~</w:t>
      </w:r>
    </w:p>
    <w:p w14:paraId="405CBF58" w14:textId="77777777" w:rsidR="007B0A82" w:rsidRDefault="0087612B" w:rsidP="00427ABC">
      <w:pPr>
        <w:autoSpaceDE w:val="0"/>
        <w:autoSpaceDN w:val="0"/>
        <w:adjustRightInd w:val="0"/>
        <w:spacing w:after="0" w:line="240" w:lineRule="auto"/>
        <w:contextualSpacing/>
        <w:jc w:val="center"/>
      </w:pP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COMSOL and COMSOL Multiphysics are registered trademarks of COMSOL AB.</w:t>
      </w:r>
    </w:p>
    <w:sectPr w:rsidR="007B0A82" w:rsidSect="007B0A82">
      <w:headerReference w:type="default" r:id="rId14"/>
      <w:pgSz w:w="12240" w:h="15840"/>
      <w:pgMar w:top="122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EA0CD" w14:textId="77777777" w:rsidR="007D3E7D" w:rsidRDefault="007D3E7D">
      <w:pPr>
        <w:spacing w:after="0" w:line="240" w:lineRule="auto"/>
      </w:pPr>
      <w:r>
        <w:separator/>
      </w:r>
    </w:p>
  </w:endnote>
  <w:endnote w:type="continuationSeparator" w:id="0">
    <w:p w14:paraId="7583BC0A" w14:textId="77777777" w:rsidR="007D3E7D" w:rsidRDefault="007D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55F05" w14:textId="77777777" w:rsidR="007D3E7D" w:rsidRDefault="007D3E7D">
      <w:pPr>
        <w:spacing w:after="0" w:line="240" w:lineRule="auto"/>
      </w:pPr>
      <w:r>
        <w:separator/>
      </w:r>
    </w:p>
  </w:footnote>
  <w:footnote w:type="continuationSeparator" w:id="0">
    <w:p w14:paraId="1460B286" w14:textId="77777777" w:rsidR="007D3E7D" w:rsidRDefault="007D3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4AFCE" w14:textId="77777777" w:rsidR="007D3E7D" w:rsidRDefault="007D3E7D">
    <w:pPr>
      <w:pStyle w:val="Header"/>
    </w:pPr>
    <w:r>
      <w:rPr>
        <w:noProof/>
      </w:rPr>
      <w:drawing>
        <wp:inline distT="0" distB="0" distL="0" distR="0" wp14:anchorId="3CD787E4" wp14:editId="338515F7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15864"/>
    <w:rsid w:val="0004073E"/>
    <w:rsid w:val="00041E3C"/>
    <w:rsid w:val="00056218"/>
    <w:rsid w:val="0009458A"/>
    <w:rsid w:val="00095864"/>
    <w:rsid w:val="000A2683"/>
    <w:rsid w:val="000C38D3"/>
    <w:rsid w:val="000E2B04"/>
    <w:rsid w:val="00100235"/>
    <w:rsid w:val="00101410"/>
    <w:rsid w:val="0010331E"/>
    <w:rsid w:val="001035A9"/>
    <w:rsid w:val="00104005"/>
    <w:rsid w:val="00166014"/>
    <w:rsid w:val="001834CE"/>
    <w:rsid w:val="0019717E"/>
    <w:rsid w:val="001A5434"/>
    <w:rsid w:val="001C46CB"/>
    <w:rsid w:val="001D0F73"/>
    <w:rsid w:val="0020133A"/>
    <w:rsid w:val="00203CB7"/>
    <w:rsid w:val="002223E6"/>
    <w:rsid w:val="00235A08"/>
    <w:rsid w:val="0024493E"/>
    <w:rsid w:val="002624B4"/>
    <w:rsid w:val="002634C9"/>
    <w:rsid w:val="00273DE5"/>
    <w:rsid w:val="002814FB"/>
    <w:rsid w:val="00295B4B"/>
    <w:rsid w:val="002B00C0"/>
    <w:rsid w:val="002C08B4"/>
    <w:rsid w:val="002D5CC9"/>
    <w:rsid w:val="002E11C4"/>
    <w:rsid w:val="00301444"/>
    <w:rsid w:val="003077E6"/>
    <w:rsid w:val="00311C95"/>
    <w:rsid w:val="00311D3F"/>
    <w:rsid w:val="003138E0"/>
    <w:rsid w:val="0031425C"/>
    <w:rsid w:val="00314BB0"/>
    <w:rsid w:val="00322D5C"/>
    <w:rsid w:val="0033209D"/>
    <w:rsid w:val="00336221"/>
    <w:rsid w:val="003527CD"/>
    <w:rsid w:val="00353145"/>
    <w:rsid w:val="0036713A"/>
    <w:rsid w:val="00375FE5"/>
    <w:rsid w:val="00391F15"/>
    <w:rsid w:val="003A4A24"/>
    <w:rsid w:val="003E13FF"/>
    <w:rsid w:val="003E4500"/>
    <w:rsid w:val="00422AAC"/>
    <w:rsid w:val="00427ABC"/>
    <w:rsid w:val="00433E0F"/>
    <w:rsid w:val="0044631E"/>
    <w:rsid w:val="0046441D"/>
    <w:rsid w:val="00470D44"/>
    <w:rsid w:val="00482721"/>
    <w:rsid w:val="00482D29"/>
    <w:rsid w:val="00486142"/>
    <w:rsid w:val="004B14AC"/>
    <w:rsid w:val="005257B3"/>
    <w:rsid w:val="00556F0F"/>
    <w:rsid w:val="00564E00"/>
    <w:rsid w:val="00575EE1"/>
    <w:rsid w:val="0059113E"/>
    <w:rsid w:val="005C2CDD"/>
    <w:rsid w:val="005C3005"/>
    <w:rsid w:val="005E43FE"/>
    <w:rsid w:val="005F20EE"/>
    <w:rsid w:val="006408B1"/>
    <w:rsid w:val="0065743E"/>
    <w:rsid w:val="00667512"/>
    <w:rsid w:val="006725F4"/>
    <w:rsid w:val="00673FF4"/>
    <w:rsid w:val="006937E0"/>
    <w:rsid w:val="006A3620"/>
    <w:rsid w:val="006B2CFB"/>
    <w:rsid w:val="006B3E72"/>
    <w:rsid w:val="00706D03"/>
    <w:rsid w:val="00717F5C"/>
    <w:rsid w:val="00724D5B"/>
    <w:rsid w:val="00734B04"/>
    <w:rsid w:val="00753EFE"/>
    <w:rsid w:val="00777717"/>
    <w:rsid w:val="0078430D"/>
    <w:rsid w:val="00785FF1"/>
    <w:rsid w:val="007B0A82"/>
    <w:rsid w:val="007B2B5A"/>
    <w:rsid w:val="007C0D6D"/>
    <w:rsid w:val="007D3E7D"/>
    <w:rsid w:val="007F0E3E"/>
    <w:rsid w:val="007F2600"/>
    <w:rsid w:val="00805232"/>
    <w:rsid w:val="00817A6F"/>
    <w:rsid w:val="0087612B"/>
    <w:rsid w:val="00887482"/>
    <w:rsid w:val="008D75DE"/>
    <w:rsid w:val="008E5B5A"/>
    <w:rsid w:val="008E78DE"/>
    <w:rsid w:val="00907AE7"/>
    <w:rsid w:val="00936C63"/>
    <w:rsid w:val="0095356E"/>
    <w:rsid w:val="0095700E"/>
    <w:rsid w:val="0096373F"/>
    <w:rsid w:val="00981601"/>
    <w:rsid w:val="00982384"/>
    <w:rsid w:val="00991584"/>
    <w:rsid w:val="00995A5C"/>
    <w:rsid w:val="009B0B7C"/>
    <w:rsid w:val="009B0DFF"/>
    <w:rsid w:val="009C03FD"/>
    <w:rsid w:val="009C2C9A"/>
    <w:rsid w:val="009C2D2E"/>
    <w:rsid w:val="009D4F0D"/>
    <w:rsid w:val="009F21B4"/>
    <w:rsid w:val="00A017FD"/>
    <w:rsid w:val="00A32915"/>
    <w:rsid w:val="00A47B81"/>
    <w:rsid w:val="00A520C6"/>
    <w:rsid w:val="00A8415B"/>
    <w:rsid w:val="00A90651"/>
    <w:rsid w:val="00A92BE2"/>
    <w:rsid w:val="00AA141E"/>
    <w:rsid w:val="00AF7C0F"/>
    <w:rsid w:val="00B24A85"/>
    <w:rsid w:val="00B416E9"/>
    <w:rsid w:val="00B80226"/>
    <w:rsid w:val="00B9732D"/>
    <w:rsid w:val="00BA775E"/>
    <w:rsid w:val="00BC478E"/>
    <w:rsid w:val="00BE5411"/>
    <w:rsid w:val="00C33FD8"/>
    <w:rsid w:val="00C3562C"/>
    <w:rsid w:val="00C4715A"/>
    <w:rsid w:val="00C474FA"/>
    <w:rsid w:val="00C50EEC"/>
    <w:rsid w:val="00C54E3E"/>
    <w:rsid w:val="00C5539B"/>
    <w:rsid w:val="00C55FA3"/>
    <w:rsid w:val="00C6149D"/>
    <w:rsid w:val="00C67B1A"/>
    <w:rsid w:val="00C73756"/>
    <w:rsid w:val="00C80FB7"/>
    <w:rsid w:val="00CA13FE"/>
    <w:rsid w:val="00CA4300"/>
    <w:rsid w:val="00CB5BE2"/>
    <w:rsid w:val="00CC72A9"/>
    <w:rsid w:val="00CE3A18"/>
    <w:rsid w:val="00D00D28"/>
    <w:rsid w:val="00D0718C"/>
    <w:rsid w:val="00D31737"/>
    <w:rsid w:val="00D7076A"/>
    <w:rsid w:val="00D7280E"/>
    <w:rsid w:val="00D8658D"/>
    <w:rsid w:val="00E0664B"/>
    <w:rsid w:val="00E24967"/>
    <w:rsid w:val="00E33364"/>
    <w:rsid w:val="00E40E59"/>
    <w:rsid w:val="00E41F0C"/>
    <w:rsid w:val="00E70D46"/>
    <w:rsid w:val="00E96126"/>
    <w:rsid w:val="00EA6011"/>
    <w:rsid w:val="00EA6BDC"/>
    <w:rsid w:val="00ED4255"/>
    <w:rsid w:val="00F025FF"/>
    <w:rsid w:val="00F150E1"/>
    <w:rsid w:val="00F319B1"/>
    <w:rsid w:val="00F3326C"/>
    <w:rsid w:val="00F3582B"/>
    <w:rsid w:val="00F43096"/>
    <w:rsid w:val="00F453AE"/>
    <w:rsid w:val="00F46894"/>
    <w:rsid w:val="00F67870"/>
    <w:rsid w:val="00F92820"/>
    <w:rsid w:val="00FB28F7"/>
    <w:rsid w:val="00FB61F8"/>
    <w:rsid w:val="00FF6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015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hyperlink" Target="http://www.comsol.com/offers/comsolnews1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offers/comsolnews1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atalia@comso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sol.com/blog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Foley</dc:creator>
  <cp:lastModifiedBy>William (Kyle) Soeltz</cp:lastModifiedBy>
  <cp:revision>7</cp:revision>
  <cp:lastPrinted>2015-06-22T12:24:00Z</cp:lastPrinted>
  <dcterms:created xsi:type="dcterms:W3CDTF">2015-06-23T12:43:00Z</dcterms:created>
  <dcterms:modified xsi:type="dcterms:W3CDTF">2015-06-29T13:26:00Z</dcterms:modified>
</cp:coreProperties>
</file>