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68"/>
        <w:gridCol w:w="5508"/>
      </w:tblGrid>
      <w:tr w:rsidR="0087612B" w:rsidRPr="002F1C71">
        <w:tc>
          <w:tcPr>
            <w:tcW w:w="4068" w:type="dxa"/>
            <w:shd w:val="clear" w:color="auto" w:fill="auto"/>
          </w:tcPr>
          <w:p w:rsidR="0087612B" w:rsidRPr="002F1C71" w:rsidRDefault="0087612B" w:rsidP="00322D5C">
            <w:pPr>
              <w:pStyle w:val="NoSpacing"/>
              <w:contextualSpacing/>
              <w:rPr>
                <w:rFonts w:asciiTheme="minorHAnsi" w:hAnsiTheme="minorHAnsi"/>
                <w:sz w:val="18"/>
                <w:szCs w:val="18"/>
              </w:rPr>
            </w:pPr>
            <w:r w:rsidRPr="002F1C71">
              <w:rPr>
                <w:rFonts w:asciiTheme="minorHAnsi" w:hAnsiTheme="minorHAnsi"/>
                <w:sz w:val="18"/>
                <w:szCs w:val="18"/>
              </w:rPr>
              <w:t>COMSOL, Inc.</w:t>
            </w:r>
          </w:p>
          <w:p w:rsidR="0087612B" w:rsidRPr="002F1C71" w:rsidRDefault="0087612B" w:rsidP="00322D5C">
            <w:pPr>
              <w:pStyle w:val="NoSpacing"/>
              <w:contextualSpacing/>
              <w:rPr>
                <w:rFonts w:asciiTheme="minorHAnsi" w:hAnsiTheme="minorHAnsi"/>
                <w:sz w:val="18"/>
                <w:szCs w:val="18"/>
              </w:rPr>
            </w:pPr>
            <w:r w:rsidRPr="002F1C71">
              <w:rPr>
                <w:rFonts w:asciiTheme="minorHAnsi" w:hAnsiTheme="minorHAnsi"/>
                <w:sz w:val="18"/>
                <w:szCs w:val="18"/>
              </w:rPr>
              <w:t>1</w:t>
            </w:r>
            <w:r w:rsidR="00E40383">
              <w:rPr>
                <w:rFonts w:asciiTheme="minorHAnsi" w:hAnsiTheme="minorHAnsi"/>
                <w:sz w:val="18"/>
                <w:szCs w:val="18"/>
              </w:rPr>
              <w:t>00 District Avenue</w:t>
            </w:r>
          </w:p>
          <w:p w:rsidR="0087612B" w:rsidRPr="002F1C71" w:rsidRDefault="0087612B" w:rsidP="00322D5C">
            <w:pPr>
              <w:pStyle w:val="NoSpacing"/>
              <w:contextualSpacing/>
              <w:rPr>
                <w:rFonts w:asciiTheme="minorHAnsi" w:hAnsiTheme="minorHAnsi"/>
                <w:sz w:val="18"/>
                <w:szCs w:val="18"/>
                <w:lang w:val="it-IT"/>
              </w:rPr>
            </w:pPr>
            <w:r w:rsidRPr="002F1C71">
              <w:rPr>
                <w:rFonts w:asciiTheme="minorHAnsi" w:hAnsiTheme="minorHAnsi"/>
                <w:sz w:val="18"/>
                <w:szCs w:val="18"/>
                <w:lang w:val="it-IT"/>
              </w:rPr>
              <w:t>Burlington, MA 01803 USA</w:t>
            </w:r>
          </w:p>
          <w:p w:rsidR="0087612B" w:rsidRPr="002F1C71" w:rsidRDefault="0087612B" w:rsidP="00322D5C">
            <w:pPr>
              <w:pStyle w:val="NoSpacing"/>
              <w:contextualSpacing/>
              <w:rPr>
                <w:rFonts w:asciiTheme="minorHAnsi" w:hAnsiTheme="minorHAnsi"/>
                <w:sz w:val="18"/>
                <w:szCs w:val="18"/>
                <w:lang w:val="it-IT"/>
              </w:rPr>
            </w:pPr>
            <w:r w:rsidRPr="002F1C71">
              <w:rPr>
                <w:rFonts w:asciiTheme="minorHAnsi" w:hAnsiTheme="minorHAnsi"/>
                <w:sz w:val="18"/>
                <w:szCs w:val="18"/>
                <w:lang w:val="it-IT"/>
              </w:rPr>
              <w:t>Phone: +1 781-273-3322</w:t>
            </w:r>
          </w:p>
          <w:p w:rsidR="00CC72A9" w:rsidRDefault="0087612B" w:rsidP="00322D5C">
            <w:pPr>
              <w:pStyle w:val="NoSpacing"/>
              <w:contextualSpacing/>
              <w:rPr>
                <w:rStyle w:val="Hyperlink"/>
              </w:rPr>
            </w:pPr>
            <w:r w:rsidRPr="002F1C71">
              <w:rPr>
                <w:rFonts w:asciiTheme="minorHAnsi" w:hAnsiTheme="minorHAnsi"/>
                <w:sz w:val="18"/>
                <w:szCs w:val="18"/>
              </w:rPr>
              <w:t xml:space="preserve">Web: </w:t>
            </w:r>
            <w:hyperlink r:id="rId9" w:history="1">
              <w:r w:rsidRPr="002F1C71">
                <w:rPr>
                  <w:rStyle w:val="Hyperlink"/>
                  <w:rFonts w:asciiTheme="minorHAnsi" w:hAnsiTheme="minorHAnsi"/>
                  <w:sz w:val="18"/>
                  <w:szCs w:val="18"/>
                </w:rPr>
                <w:t>www.comsol.com</w:t>
              </w:r>
            </w:hyperlink>
          </w:p>
          <w:p w:rsidR="00CC72A9" w:rsidRPr="003A7A4C" w:rsidRDefault="00CC72A9" w:rsidP="00E40383">
            <w:pPr>
              <w:pStyle w:val="NoSpacing"/>
              <w:contextualSpacing/>
              <w:rPr>
                <w:sz w:val="18"/>
                <w:szCs w:val="18"/>
                <w:lang w:val="sv-SE"/>
              </w:rPr>
            </w:pPr>
            <w:r w:rsidRPr="00CC72A9">
              <w:rPr>
                <w:rFonts w:asciiTheme="minorHAnsi" w:hAnsiTheme="minorHAnsi"/>
                <w:sz w:val="18"/>
                <w:szCs w:val="18"/>
                <w:lang w:val="it-IT"/>
              </w:rPr>
              <w:t xml:space="preserve">Blog: </w:t>
            </w:r>
            <w:r w:rsidR="002E4B28">
              <w:fldChar w:fldCharType="begin"/>
            </w:r>
            <w:r w:rsidR="002E4B28">
              <w:instrText xml:space="preserve"> HYPERLINK "http://www.comsol.com/blogs" </w:instrText>
            </w:r>
            <w:r w:rsidR="002E4B28">
              <w:fldChar w:fldCharType="separate"/>
            </w:r>
            <w:r w:rsidR="00E40383" w:rsidRPr="00E40383">
              <w:rPr>
                <w:rStyle w:val="Hyperlink"/>
                <w:rFonts w:asciiTheme="minorHAnsi" w:hAnsiTheme="minorHAnsi"/>
                <w:sz w:val="18"/>
                <w:szCs w:val="18"/>
                <w:lang w:val="it-IT"/>
              </w:rPr>
              <w:t>www.comsol.com/blogs</w:t>
            </w:r>
            <w:r w:rsidR="002E4B28">
              <w:rPr>
                <w:rStyle w:val="Hyperlink"/>
                <w:rFonts w:asciiTheme="minorHAnsi" w:hAnsiTheme="minorHAnsi"/>
                <w:sz w:val="18"/>
                <w:szCs w:val="18"/>
                <w:lang w:val="it-IT"/>
              </w:rPr>
              <w:fldChar w:fldCharType="end"/>
            </w:r>
          </w:p>
        </w:tc>
        <w:tc>
          <w:tcPr>
            <w:tcW w:w="5508" w:type="dxa"/>
            <w:shd w:val="clear" w:color="auto" w:fill="auto"/>
          </w:tcPr>
          <w:p w:rsidR="0087612B" w:rsidRPr="002C6AB4" w:rsidRDefault="0087612B" w:rsidP="00322D5C">
            <w:pPr>
              <w:pStyle w:val="NoSpacing"/>
              <w:contextualSpacing/>
              <w:rPr>
                <w:rFonts w:asciiTheme="minorHAnsi" w:hAnsiTheme="minorHAnsi"/>
                <w:sz w:val="18"/>
                <w:szCs w:val="18"/>
                <w:lang w:val="it-IT"/>
              </w:rPr>
            </w:pPr>
            <w:r w:rsidRPr="002C6AB4">
              <w:rPr>
                <w:rFonts w:asciiTheme="minorHAnsi" w:hAnsiTheme="minorHAnsi"/>
                <w:sz w:val="18"/>
                <w:szCs w:val="18"/>
                <w:lang w:val="it-IT"/>
              </w:rPr>
              <w:t>Media Contact:</w:t>
            </w:r>
          </w:p>
          <w:p w:rsidR="0087612B" w:rsidRDefault="0087612B" w:rsidP="00322D5C">
            <w:pPr>
              <w:pStyle w:val="NoSpacing"/>
              <w:contextualSpacing/>
              <w:rPr>
                <w:rStyle w:val="Hyperlink"/>
              </w:rPr>
            </w:pPr>
            <w:r w:rsidRPr="002C6AB4">
              <w:rPr>
                <w:rFonts w:asciiTheme="minorHAnsi" w:hAnsiTheme="minorHAnsi"/>
                <w:sz w:val="18"/>
                <w:szCs w:val="18"/>
                <w:lang w:val="it-IT"/>
              </w:rPr>
              <w:t>Natalia Switala</w:t>
            </w:r>
            <w:r>
              <w:rPr>
                <w:rFonts w:asciiTheme="minorHAnsi" w:hAnsiTheme="minorHAnsi"/>
                <w:sz w:val="18"/>
                <w:szCs w:val="18"/>
                <w:lang w:val="it-IT"/>
              </w:rPr>
              <w:t xml:space="preserve">, </w:t>
            </w:r>
            <w:r w:rsidRPr="002C6AB4">
              <w:rPr>
                <w:rFonts w:asciiTheme="minorHAnsi" w:hAnsiTheme="minorHAnsi"/>
                <w:sz w:val="18"/>
                <w:szCs w:val="18"/>
                <w:lang w:val="it-IT"/>
              </w:rPr>
              <w:t>PR &amp; Communications Project Manager</w:t>
            </w:r>
            <w:r>
              <w:rPr>
                <w:rFonts w:ascii="Helvetica" w:hAnsi="Helvetica" w:cs="Helvetica"/>
                <w:color w:val="2F2F2F"/>
                <w:sz w:val="18"/>
                <w:szCs w:val="18"/>
              </w:rPr>
              <w:br/>
            </w:r>
            <w:hyperlink r:id="rId10" w:history="1">
              <w:r w:rsidRPr="002C6AB4">
                <w:rPr>
                  <w:rStyle w:val="Hyperlink"/>
                  <w:rFonts w:asciiTheme="minorHAnsi" w:hAnsiTheme="minorHAnsi"/>
                  <w:sz w:val="18"/>
                  <w:szCs w:val="18"/>
                </w:rPr>
                <w:t>natalia@comsol.com</w:t>
              </w:r>
            </w:hyperlink>
          </w:p>
          <w:p w:rsidR="0087612B" w:rsidRPr="00CC72A9" w:rsidRDefault="0087612B" w:rsidP="00322D5C">
            <w:pPr>
              <w:pStyle w:val="NoSpacing"/>
              <w:contextualSpacing/>
              <w:rPr>
                <w:rFonts w:asciiTheme="minorHAnsi" w:hAnsiTheme="minorHAnsi"/>
                <w:sz w:val="14"/>
                <w:szCs w:val="16"/>
              </w:rPr>
            </w:pPr>
          </w:p>
          <w:p w:rsidR="0087612B" w:rsidRPr="006C29D7" w:rsidRDefault="00E40383" w:rsidP="00E40383">
            <w:pPr>
              <w:spacing w:after="120" w:line="240" w:lineRule="auto"/>
              <w:contextualSpacing/>
              <w:rPr>
                <w:rFonts w:cs="Times New Roman"/>
                <w:i/>
                <w:sz w:val="18"/>
                <w:szCs w:val="18"/>
              </w:rPr>
            </w:pPr>
            <w:r w:rsidRPr="00E40383">
              <w:rPr>
                <w:rFonts w:eastAsia="Calibri" w:cs="Times New Roman"/>
                <w:sz w:val="18"/>
                <w:szCs w:val="18"/>
              </w:rPr>
              <w:t xml:space="preserve">Browse the </w:t>
            </w:r>
            <w:r w:rsidR="006C29D7" w:rsidRPr="006C29D7">
              <w:rPr>
                <w:rFonts w:eastAsia="Calibri" w:cs="Times New Roman"/>
                <w:sz w:val="18"/>
                <w:szCs w:val="18"/>
              </w:rPr>
              <w:t xml:space="preserve">COMSOL Conference 2015 </w:t>
            </w:r>
            <w:r>
              <w:rPr>
                <w:rFonts w:eastAsia="Calibri" w:cs="Times New Roman"/>
                <w:sz w:val="18"/>
                <w:szCs w:val="18"/>
              </w:rPr>
              <w:t>U</w:t>
            </w:r>
            <w:r w:rsidR="006C29D7" w:rsidRPr="006C29D7">
              <w:rPr>
                <w:rFonts w:eastAsia="Calibri" w:cs="Times New Roman"/>
                <w:sz w:val="18"/>
                <w:szCs w:val="18"/>
              </w:rPr>
              <w:t xml:space="preserve">ser </w:t>
            </w:r>
            <w:r>
              <w:rPr>
                <w:rFonts w:eastAsia="Calibri" w:cs="Times New Roman"/>
                <w:sz w:val="18"/>
                <w:szCs w:val="18"/>
              </w:rPr>
              <w:t>P</w:t>
            </w:r>
            <w:r w:rsidR="006C29D7" w:rsidRPr="006C29D7">
              <w:rPr>
                <w:rFonts w:eastAsia="Calibri" w:cs="Times New Roman"/>
                <w:sz w:val="18"/>
                <w:szCs w:val="18"/>
              </w:rPr>
              <w:t>resentations</w:t>
            </w:r>
            <w:r w:rsidR="006C29D7" w:rsidRPr="006C29D7">
              <w:rPr>
                <w:rFonts w:eastAsia="Calibri" w:cs="Times New Roman"/>
                <w:i/>
                <w:sz w:val="18"/>
                <w:szCs w:val="18"/>
              </w:rPr>
              <w:t xml:space="preserve"> </w:t>
            </w:r>
            <w:r w:rsidR="006C29D7" w:rsidRPr="006C29D7">
              <w:rPr>
                <w:rFonts w:eastAsia="Calibri" w:cs="Times New Roman"/>
                <w:sz w:val="18"/>
                <w:szCs w:val="18"/>
              </w:rPr>
              <w:t>at:</w:t>
            </w:r>
            <w:r w:rsidR="006C29D7" w:rsidRPr="006C29D7">
              <w:rPr>
                <w:rFonts w:eastAsia="Calibri" w:cs="Times New Roman"/>
                <w:i/>
                <w:sz w:val="18"/>
                <w:szCs w:val="18"/>
              </w:rPr>
              <w:br/>
            </w:r>
            <w:hyperlink r:id="rId11" w:history="1">
              <w:r w:rsidRPr="00E40383">
                <w:rPr>
                  <w:rStyle w:val="Hyperlink"/>
                  <w:sz w:val="18"/>
                  <w:szCs w:val="18"/>
                </w:rPr>
                <w:t>www.comsol.com/2015-user-presentations</w:t>
              </w:r>
            </w:hyperlink>
          </w:p>
        </w:tc>
      </w:tr>
    </w:tbl>
    <w:p w:rsidR="00433E0F" w:rsidRPr="00427ABC" w:rsidRDefault="00433E0F" w:rsidP="00427ABC">
      <w:pPr>
        <w:pStyle w:val="PlainText"/>
        <w:contextualSpacing/>
        <w:rPr>
          <w:rFonts w:asciiTheme="minorHAnsi" w:hAnsiTheme="minorHAnsi"/>
          <w:bCs/>
          <w:sz w:val="20"/>
          <w:szCs w:val="20"/>
        </w:rPr>
      </w:pPr>
    </w:p>
    <w:p w:rsidR="00A83186" w:rsidRDefault="0019321A" w:rsidP="007764AD">
      <w:pPr>
        <w:pStyle w:val="PlainText"/>
        <w:contextualSpacing/>
        <w:jc w:val="center"/>
        <w:rPr>
          <w:b/>
          <w:sz w:val="32"/>
          <w:szCs w:val="33"/>
        </w:rPr>
      </w:pPr>
      <w:r w:rsidRPr="00413DB7">
        <w:rPr>
          <w:b/>
          <w:sz w:val="32"/>
          <w:szCs w:val="33"/>
        </w:rPr>
        <w:t xml:space="preserve">COMSOL </w:t>
      </w:r>
      <w:r>
        <w:rPr>
          <w:b/>
          <w:sz w:val="32"/>
          <w:szCs w:val="33"/>
        </w:rPr>
        <w:t xml:space="preserve">Conference 2015 </w:t>
      </w:r>
      <w:r w:rsidR="00DD053E">
        <w:rPr>
          <w:b/>
          <w:sz w:val="32"/>
          <w:szCs w:val="33"/>
        </w:rPr>
        <w:t>User Presentations</w:t>
      </w:r>
      <w:r w:rsidR="00413DB7" w:rsidRPr="00413DB7">
        <w:rPr>
          <w:b/>
          <w:sz w:val="32"/>
          <w:szCs w:val="33"/>
        </w:rPr>
        <w:t xml:space="preserve"> </w:t>
      </w:r>
      <w:r w:rsidR="00A83186">
        <w:rPr>
          <w:b/>
          <w:sz w:val="32"/>
          <w:szCs w:val="33"/>
        </w:rPr>
        <w:t>Now Available</w:t>
      </w:r>
    </w:p>
    <w:p w:rsidR="007764AD" w:rsidRPr="00E40383" w:rsidRDefault="007764AD" w:rsidP="007764AD">
      <w:pPr>
        <w:pStyle w:val="PlainText"/>
        <w:contextualSpacing/>
        <w:rPr>
          <w:rFonts w:asciiTheme="minorHAnsi" w:hAnsiTheme="minorHAnsi"/>
          <w:bCs/>
          <w:sz w:val="20"/>
          <w:szCs w:val="20"/>
        </w:rPr>
      </w:pPr>
    </w:p>
    <w:p w:rsidR="00301444" w:rsidRPr="00A83186" w:rsidRDefault="00A83186" w:rsidP="00DD053E">
      <w:pPr>
        <w:pStyle w:val="PlainText"/>
        <w:contextualSpacing/>
        <w:jc w:val="center"/>
        <w:rPr>
          <w:b/>
          <w:sz w:val="24"/>
          <w:szCs w:val="24"/>
        </w:rPr>
      </w:pPr>
      <w:r w:rsidRPr="00A83186">
        <w:rPr>
          <w:b/>
          <w:sz w:val="24"/>
          <w:szCs w:val="24"/>
        </w:rPr>
        <w:t>Best Paper and Best Poster Award Winners Announced</w:t>
      </w:r>
    </w:p>
    <w:p w:rsidR="00BE5411" w:rsidRPr="00E40383" w:rsidRDefault="00BE5411" w:rsidP="00427ABC">
      <w:pPr>
        <w:pStyle w:val="PlainText"/>
        <w:contextualSpacing/>
        <w:rPr>
          <w:rFonts w:asciiTheme="minorHAnsi" w:hAnsiTheme="minorHAnsi"/>
          <w:bCs/>
          <w:sz w:val="20"/>
          <w:szCs w:val="20"/>
        </w:rPr>
      </w:pPr>
    </w:p>
    <w:p w:rsidR="00921080" w:rsidRPr="007764AD" w:rsidRDefault="00B24A85" w:rsidP="00B144D2">
      <w:pPr>
        <w:pStyle w:val="PlainText"/>
        <w:contextualSpacing/>
        <w:rPr>
          <w:rFonts w:asciiTheme="minorHAnsi" w:hAnsiTheme="minorHAnsi"/>
          <w:bCs/>
          <w:color w:val="000000" w:themeColor="text1"/>
          <w:spacing w:val="-2"/>
          <w:sz w:val="24"/>
          <w:szCs w:val="24"/>
        </w:rPr>
      </w:pPr>
      <w:r w:rsidRPr="0033209D">
        <w:rPr>
          <w:rFonts w:asciiTheme="minorHAnsi" w:hAnsiTheme="minorHAnsi"/>
          <w:bCs/>
          <w:spacing w:val="-2"/>
          <w:sz w:val="24"/>
          <w:szCs w:val="22"/>
        </w:rPr>
        <w:t>BURLINGTON, MA (</w:t>
      </w:r>
      <w:r w:rsidR="00DD053E">
        <w:rPr>
          <w:rFonts w:asciiTheme="minorHAnsi" w:hAnsiTheme="minorHAnsi"/>
          <w:bCs/>
          <w:spacing w:val="-2"/>
          <w:sz w:val="24"/>
          <w:szCs w:val="24"/>
        </w:rPr>
        <w:t xml:space="preserve">February </w:t>
      </w:r>
      <w:r w:rsidR="00A944D6">
        <w:rPr>
          <w:rFonts w:asciiTheme="minorHAnsi" w:hAnsiTheme="minorHAnsi"/>
          <w:bCs/>
          <w:spacing w:val="-2"/>
          <w:sz w:val="24"/>
          <w:szCs w:val="24"/>
        </w:rPr>
        <w:t>1</w:t>
      </w:r>
      <w:r w:rsidR="002E4B28">
        <w:rPr>
          <w:rFonts w:asciiTheme="minorHAnsi" w:hAnsiTheme="minorHAnsi"/>
          <w:bCs/>
          <w:spacing w:val="-2"/>
          <w:sz w:val="24"/>
          <w:szCs w:val="24"/>
        </w:rPr>
        <w:t>7</w:t>
      </w:r>
      <w:r w:rsidR="00DD053E">
        <w:rPr>
          <w:rFonts w:asciiTheme="minorHAnsi" w:hAnsiTheme="minorHAnsi"/>
          <w:bCs/>
          <w:spacing w:val="-2"/>
          <w:sz w:val="24"/>
          <w:szCs w:val="24"/>
        </w:rPr>
        <w:t>, 2016</w:t>
      </w:r>
      <w:r w:rsidRPr="0073000A">
        <w:rPr>
          <w:rFonts w:asciiTheme="minorHAnsi" w:hAnsiTheme="minorHAnsi"/>
          <w:bCs/>
          <w:spacing w:val="-2"/>
          <w:sz w:val="24"/>
          <w:szCs w:val="24"/>
        </w:rPr>
        <w:t>) —</w:t>
      </w:r>
      <w:r w:rsidR="00921080">
        <w:rPr>
          <w:rFonts w:asciiTheme="minorHAnsi" w:hAnsiTheme="minorHAnsi"/>
          <w:bCs/>
          <w:spacing w:val="-2"/>
          <w:sz w:val="24"/>
          <w:szCs w:val="24"/>
        </w:rPr>
        <w:t>COMSOL Conference 2015, the largest event for multiphysics simulation</w:t>
      </w:r>
      <w:r w:rsidR="00A83186">
        <w:rPr>
          <w:rFonts w:asciiTheme="minorHAnsi" w:hAnsiTheme="minorHAnsi"/>
          <w:bCs/>
          <w:spacing w:val="-2"/>
          <w:sz w:val="24"/>
          <w:szCs w:val="24"/>
        </w:rPr>
        <w:t>,</w:t>
      </w:r>
      <w:r w:rsidR="00921080">
        <w:rPr>
          <w:rFonts w:asciiTheme="minorHAnsi" w:hAnsiTheme="minorHAnsi"/>
          <w:bCs/>
          <w:spacing w:val="-2"/>
          <w:sz w:val="24"/>
          <w:szCs w:val="24"/>
        </w:rPr>
        <w:t xml:space="preserve"> brought together thousands of engineers, researchers, and designers </w:t>
      </w:r>
      <w:r w:rsidR="00B148AD">
        <w:rPr>
          <w:rFonts w:asciiTheme="minorHAnsi" w:hAnsiTheme="minorHAnsi"/>
          <w:bCs/>
          <w:spacing w:val="-2"/>
          <w:sz w:val="24"/>
          <w:szCs w:val="24"/>
        </w:rPr>
        <w:t xml:space="preserve">worldwide </w:t>
      </w:r>
      <w:r w:rsidR="00A83186">
        <w:rPr>
          <w:rFonts w:asciiTheme="minorHAnsi" w:hAnsiTheme="minorHAnsi"/>
          <w:bCs/>
          <w:spacing w:val="-2"/>
          <w:sz w:val="24"/>
          <w:szCs w:val="24"/>
        </w:rPr>
        <w:t xml:space="preserve">to share how </w:t>
      </w:r>
      <w:r w:rsidR="00244ADB">
        <w:rPr>
          <w:rFonts w:asciiTheme="minorHAnsi" w:hAnsiTheme="minorHAnsi"/>
          <w:bCs/>
          <w:spacing w:val="-2"/>
          <w:sz w:val="24"/>
          <w:szCs w:val="24"/>
        </w:rPr>
        <w:t xml:space="preserve">the </w:t>
      </w:r>
      <w:r w:rsidR="00A83186">
        <w:rPr>
          <w:rFonts w:asciiTheme="minorHAnsi" w:hAnsiTheme="minorHAnsi"/>
          <w:bCs/>
          <w:spacing w:val="-2"/>
          <w:sz w:val="24"/>
          <w:szCs w:val="24"/>
        </w:rPr>
        <w:t>COMSOL Multiphysics®</w:t>
      </w:r>
      <w:r w:rsidR="00E40383">
        <w:rPr>
          <w:rFonts w:asciiTheme="minorHAnsi" w:hAnsiTheme="minorHAnsi"/>
          <w:bCs/>
          <w:spacing w:val="-2"/>
          <w:sz w:val="24"/>
          <w:szCs w:val="24"/>
        </w:rPr>
        <w:t xml:space="preserve"> </w:t>
      </w:r>
      <w:r w:rsidR="00244ADB">
        <w:rPr>
          <w:rFonts w:asciiTheme="minorHAnsi" w:hAnsiTheme="minorHAnsi"/>
          <w:bCs/>
          <w:spacing w:val="-2"/>
          <w:sz w:val="24"/>
          <w:szCs w:val="24"/>
        </w:rPr>
        <w:t xml:space="preserve">software </w:t>
      </w:r>
      <w:r w:rsidR="00E40383">
        <w:rPr>
          <w:rFonts w:asciiTheme="minorHAnsi" w:hAnsiTheme="minorHAnsi"/>
          <w:bCs/>
          <w:spacing w:val="-2"/>
          <w:sz w:val="24"/>
          <w:szCs w:val="24"/>
        </w:rPr>
        <w:t>and its</w:t>
      </w:r>
      <w:r w:rsidR="00A83186">
        <w:rPr>
          <w:rFonts w:asciiTheme="minorHAnsi" w:hAnsiTheme="minorHAnsi"/>
          <w:bCs/>
          <w:spacing w:val="-2"/>
          <w:sz w:val="24"/>
          <w:szCs w:val="24"/>
        </w:rPr>
        <w:t xml:space="preserve"> Application Builder are being used in </w:t>
      </w:r>
      <w:r w:rsidR="006542E3" w:rsidRPr="00B144D2">
        <w:rPr>
          <w:rFonts w:eastAsia="Times New Roman" w:cs="Times New Roman"/>
          <w:color w:val="2F2F2F"/>
          <w:spacing w:val="2"/>
          <w:sz w:val="24"/>
          <w:szCs w:val="24"/>
          <w:shd w:val="clear" w:color="auto" w:fill="FFFFFF"/>
        </w:rPr>
        <w:t xml:space="preserve">multiphysics simulation </w:t>
      </w:r>
      <w:r w:rsidR="006542E3">
        <w:rPr>
          <w:rFonts w:eastAsia="Times New Roman" w:cs="Times New Roman"/>
          <w:color w:val="2F2F2F"/>
          <w:spacing w:val="2"/>
          <w:sz w:val="24"/>
          <w:szCs w:val="24"/>
          <w:shd w:val="clear" w:color="auto" w:fill="FFFFFF"/>
        </w:rPr>
        <w:t xml:space="preserve">and </w:t>
      </w:r>
      <w:r w:rsidR="00E40383">
        <w:rPr>
          <w:rFonts w:eastAsia="Times New Roman" w:cs="Times New Roman"/>
          <w:color w:val="2F2F2F"/>
          <w:spacing w:val="2"/>
          <w:sz w:val="24"/>
          <w:szCs w:val="24"/>
          <w:shd w:val="clear" w:color="auto" w:fill="FFFFFF"/>
        </w:rPr>
        <w:t xml:space="preserve">custom </w:t>
      </w:r>
      <w:r w:rsidR="006542E3">
        <w:rPr>
          <w:rFonts w:eastAsia="Times New Roman" w:cs="Times New Roman"/>
          <w:color w:val="2F2F2F"/>
          <w:spacing w:val="2"/>
          <w:sz w:val="24"/>
          <w:szCs w:val="24"/>
          <w:shd w:val="clear" w:color="auto" w:fill="FFFFFF"/>
        </w:rPr>
        <w:t xml:space="preserve">application design </w:t>
      </w:r>
      <w:r w:rsidR="00A83186">
        <w:rPr>
          <w:rFonts w:asciiTheme="minorHAnsi" w:hAnsiTheme="minorHAnsi"/>
          <w:bCs/>
          <w:spacing w:val="-2"/>
          <w:sz w:val="24"/>
          <w:szCs w:val="24"/>
        </w:rPr>
        <w:t>around the world.</w:t>
      </w:r>
      <w:r w:rsidR="00921080">
        <w:rPr>
          <w:rFonts w:asciiTheme="minorHAnsi" w:hAnsiTheme="minorHAnsi"/>
          <w:bCs/>
          <w:spacing w:val="-2"/>
          <w:sz w:val="24"/>
          <w:szCs w:val="24"/>
        </w:rPr>
        <w:t xml:space="preserve"> </w:t>
      </w:r>
      <w:r w:rsidR="00A83186">
        <w:rPr>
          <w:rFonts w:asciiTheme="minorHAnsi" w:hAnsiTheme="minorHAnsi"/>
          <w:bCs/>
          <w:spacing w:val="-2"/>
          <w:sz w:val="24"/>
          <w:szCs w:val="24"/>
        </w:rPr>
        <w:t xml:space="preserve">Experts </w:t>
      </w:r>
      <w:r w:rsidR="00921080">
        <w:rPr>
          <w:rFonts w:asciiTheme="minorHAnsi" w:hAnsiTheme="minorHAnsi"/>
          <w:bCs/>
          <w:spacing w:val="-2"/>
          <w:sz w:val="24"/>
          <w:szCs w:val="24"/>
        </w:rPr>
        <w:t>produced over 7</w:t>
      </w:r>
      <w:r w:rsidR="00E40383">
        <w:rPr>
          <w:rFonts w:asciiTheme="minorHAnsi" w:hAnsiTheme="minorHAnsi"/>
          <w:bCs/>
          <w:spacing w:val="-2"/>
          <w:sz w:val="24"/>
          <w:szCs w:val="24"/>
        </w:rPr>
        <w:t>5</w:t>
      </w:r>
      <w:r w:rsidR="00921080">
        <w:rPr>
          <w:rFonts w:asciiTheme="minorHAnsi" w:hAnsiTheme="minorHAnsi"/>
          <w:bCs/>
          <w:spacing w:val="-2"/>
          <w:sz w:val="24"/>
          <w:szCs w:val="24"/>
        </w:rPr>
        <w:t>0 user-contributed papers, posters, and presentations</w:t>
      </w:r>
      <w:r w:rsidR="00A83186">
        <w:rPr>
          <w:rFonts w:asciiTheme="minorHAnsi" w:hAnsiTheme="minorHAnsi"/>
          <w:bCs/>
          <w:spacing w:val="-2"/>
          <w:sz w:val="24"/>
          <w:szCs w:val="24"/>
        </w:rPr>
        <w:t xml:space="preserve"> highlighting R&amp;D projects</w:t>
      </w:r>
      <w:r w:rsidR="00D3262A">
        <w:rPr>
          <w:rFonts w:asciiTheme="minorHAnsi" w:hAnsiTheme="minorHAnsi"/>
          <w:bCs/>
          <w:spacing w:val="-2"/>
          <w:sz w:val="24"/>
          <w:szCs w:val="24"/>
        </w:rPr>
        <w:t xml:space="preserve"> and best practices</w:t>
      </w:r>
      <w:r w:rsidR="00A83186">
        <w:rPr>
          <w:rFonts w:asciiTheme="minorHAnsi" w:hAnsiTheme="minorHAnsi"/>
          <w:bCs/>
          <w:spacing w:val="-2"/>
          <w:sz w:val="24"/>
          <w:szCs w:val="24"/>
        </w:rPr>
        <w:t xml:space="preserve"> in electrical, mechanical, fluid, and chemical engineering</w:t>
      </w:r>
      <w:r w:rsidR="00921080">
        <w:rPr>
          <w:rFonts w:asciiTheme="minorHAnsi" w:hAnsiTheme="minorHAnsi"/>
          <w:bCs/>
          <w:spacing w:val="-2"/>
          <w:sz w:val="24"/>
          <w:szCs w:val="24"/>
        </w:rPr>
        <w:t xml:space="preserve">. The presentations are </w:t>
      </w:r>
      <w:r w:rsidR="008042D6">
        <w:rPr>
          <w:rFonts w:asciiTheme="minorHAnsi" w:hAnsiTheme="minorHAnsi"/>
          <w:bCs/>
          <w:spacing w:val="-2"/>
          <w:sz w:val="24"/>
          <w:szCs w:val="24"/>
        </w:rPr>
        <w:t xml:space="preserve">available </w:t>
      </w:r>
      <w:r w:rsidR="008042D6" w:rsidRPr="007764AD">
        <w:rPr>
          <w:rFonts w:asciiTheme="minorHAnsi" w:hAnsiTheme="minorHAnsi"/>
          <w:bCs/>
          <w:color w:val="000000" w:themeColor="text1"/>
          <w:spacing w:val="-2"/>
          <w:sz w:val="24"/>
          <w:szCs w:val="24"/>
        </w:rPr>
        <w:t>at</w:t>
      </w:r>
      <w:r w:rsidR="00921080" w:rsidRPr="005070D3">
        <w:rPr>
          <w:rFonts w:asciiTheme="minorHAnsi" w:hAnsiTheme="minorHAnsi"/>
          <w:bCs/>
          <w:color w:val="0000FF"/>
          <w:spacing w:val="-2"/>
          <w:sz w:val="24"/>
          <w:szCs w:val="24"/>
        </w:rPr>
        <w:t xml:space="preserve"> </w:t>
      </w:r>
      <w:hyperlink r:id="rId12" w:history="1">
        <w:r w:rsidR="00921080" w:rsidRPr="005070D3">
          <w:rPr>
            <w:rStyle w:val="Hyperlink"/>
            <w:rFonts w:asciiTheme="minorHAnsi" w:hAnsiTheme="minorHAnsi"/>
            <w:bCs/>
            <w:spacing w:val="-2"/>
            <w:sz w:val="24"/>
            <w:szCs w:val="24"/>
          </w:rPr>
          <w:t>www.comsol.com/2015-user-presentations</w:t>
        </w:r>
      </w:hyperlink>
      <w:r w:rsidR="00921080" w:rsidRPr="005070D3">
        <w:rPr>
          <w:rFonts w:asciiTheme="minorHAnsi" w:hAnsiTheme="minorHAnsi"/>
          <w:bCs/>
          <w:color w:val="0000FF"/>
          <w:spacing w:val="-2"/>
          <w:sz w:val="24"/>
          <w:szCs w:val="24"/>
        </w:rPr>
        <w:t>.</w:t>
      </w:r>
    </w:p>
    <w:p w:rsidR="00AA18C4" w:rsidRPr="007764AD" w:rsidRDefault="00AA18C4" w:rsidP="000F5D66">
      <w:pPr>
        <w:pStyle w:val="PlainText"/>
        <w:contextualSpacing/>
        <w:rPr>
          <w:rFonts w:asciiTheme="minorHAnsi" w:hAnsiTheme="minorHAnsi"/>
          <w:bCs/>
          <w:color w:val="000000" w:themeColor="text1"/>
          <w:spacing w:val="-2"/>
          <w:sz w:val="24"/>
          <w:szCs w:val="24"/>
        </w:rPr>
      </w:pPr>
    </w:p>
    <w:p w:rsidR="007764AD" w:rsidRPr="007764AD" w:rsidRDefault="007764AD" w:rsidP="000F5D66">
      <w:pPr>
        <w:spacing w:after="0" w:line="240" w:lineRule="auto"/>
        <w:rPr>
          <w:b/>
          <w:bCs/>
          <w:color w:val="000000" w:themeColor="text1"/>
          <w:spacing w:val="-2"/>
          <w:sz w:val="24"/>
          <w:szCs w:val="24"/>
        </w:rPr>
      </w:pPr>
      <w:r w:rsidRPr="007764AD">
        <w:rPr>
          <w:b/>
          <w:bCs/>
          <w:color w:val="000000" w:themeColor="text1"/>
          <w:spacing w:val="-2"/>
          <w:sz w:val="24"/>
          <w:szCs w:val="24"/>
        </w:rPr>
        <w:t>Best Paper and Best Poster Awards</w:t>
      </w:r>
    </w:p>
    <w:p w:rsidR="00D3262A" w:rsidRPr="007764AD" w:rsidRDefault="000F5D66" w:rsidP="000F5D66">
      <w:pPr>
        <w:spacing w:after="0" w:line="240" w:lineRule="auto"/>
        <w:rPr>
          <w:rFonts w:eastAsia="Times New Roman" w:cs="Times New Roman"/>
          <w:color w:val="000000" w:themeColor="text1"/>
          <w:sz w:val="24"/>
          <w:szCs w:val="24"/>
        </w:rPr>
      </w:pPr>
      <w:r w:rsidRPr="007764AD">
        <w:rPr>
          <w:bCs/>
          <w:color w:val="000000" w:themeColor="text1"/>
          <w:spacing w:val="-2"/>
          <w:sz w:val="24"/>
          <w:szCs w:val="24"/>
        </w:rPr>
        <w:t xml:space="preserve">The </w:t>
      </w:r>
      <w:r w:rsidRPr="007764AD">
        <w:rPr>
          <w:rFonts w:eastAsia="Times New Roman" w:cs="Times New Roman"/>
          <w:color w:val="000000" w:themeColor="text1"/>
          <w:spacing w:val="2"/>
          <w:sz w:val="24"/>
          <w:szCs w:val="24"/>
          <w:shd w:val="clear" w:color="auto" w:fill="FFFFFF"/>
        </w:rPr>
        <w:t xml:space="preserve">impressive </w:t>
      </w:r>
      <w:r w:rsidR="006E2EF9">
        <w:rPr>
          <w:rFonts w:eastAsia="Times New Roman" w:cs="Times New Roman"/>
          <w:color w:val="000000" w:themeColor="text1"/>
          <w:spacing w:val="2"/>
          <w:sz w:val="24"/>
          <w:szCs w:val="24"/>
          <w:shd w:val="clear" w:color="auto" w:fill="FFFFFF"/>
        </w:rPr>
        <w:t>R&amp;D and application development</w:t>
      </w:r>
      <w:r w:rsidRPr="007764AD">
        <w:rPr>
          <w:rFonts w:eastAsia="Times New Roman" w:cs="Times New Roman"/>
          <w:color w:val="000000" w:themeColor="text1"/>
          <w:spacing w:val="2"/>
          <w:sz w:val="24"/>
          <w:szCs w:val="24"/>
          <w:shd w:val="clear" w:color="auto" w:fill="FFFFFF"/>
        </w:rPr>
        <w:t xml:space="preserve"> work</w:t>
      </w:r>
      <w:r w:rsidR="00E40383">
        <w:rPr>
          <w:rFonts w:eastAsia="Times New Roman" w:cs="Times New Roman"/>
          <w:color w:val="000000" w:themeColor="text1"/>
          <w:spacing w:val="2"/>
          <w:sz w:val="24"/>
          <w:szCs w:val="24"/>
          <w:shd w:val="clear" w:color="auto" w:fill="FFFFFF"/>
        </w:rPr>
        <w:t xml:space="preserve"> </w:t>
      </w:r>
      <w:r w:rsidRPr="007764AD">
        <w:rPr>
          <w:rStyle w:val="apple-converted-space"/>
          <w:rFonts w:eastAsia="Times New Roman" w:cs="Times New Roman"/>
          <w:color w:val="000000" w:themeColor="text1"/>
          <w:spacing w:val="2"/>
          <w:sz w:val="24"/>
          <w:szCs w:val="24"/>
          <w:shd w:val="clear" w:color="auto" w:fill="FFFFFF"/>
        </w:rPr>
        <w:t xml:space="preserve">of </w:t>
      </w:r>
      <w:r w:rsidRPr="007764AD">
        <w:rPr>
          <w:bCs/>
          <w:color w:val="000000" w:themeColor="text1"/>
          <w:spacing w:val="-2"/>
          <w:sz w:val="24"/>
          <w:szCs w:val="24"/>
        </w:rPr>
        <w:t xml:space="preserve">COMSOL Conference 2015 </w:t>
      </w:r>
      <w:r w:rsidRPr="007764AD">
        <w:rPr>
          <w:rStyle w:val="apple-converted-space"/>
          <w:rFonts w:eastAsia="Times New Roman" w:cs="Times New Roman"/>
          <w:color w:val="000000" w:themeColor="text1"/>
          <w:spacing w:val="2"/>
          <w:sz w:val="24"/>
          <w:szCs w:val="24"/>
          <w:shd w:val="clear" w:color="auto" w:fill="FFFFFF"/>
        </w:rPr>
        <w:t xml:space="preserve">presenters was recognized with </w:t>
      </w:r>
      <w:r w:rsidR="007764AD" w:rsidRPr="007764AD">
        <w:rPr>
          <w:bCs/>
          <w:color w:val="000000" w:themeColor="text1"/>
          <w:spacing w:val="-2"/>
          <w:sz w:val="24"/>
          <w:szCs w:val="24"/>
        </w:rPr>
        <w:t>Best Paper and Best P</w:t>
      </w:r>
      <w:r w:rsidRPr="007764AD">
        <w:rPr>
          <w:bCs/>
          <w:color w:val="000000" w:themeColor="text1"/>
          <w:spacing w:val="-2"/>
          <w:sz w:val="24"/>
          <w:szCs w:val="24"/>
        </w:rPr>
        <w:t>oster awards, including</w:t>
      </w:r>
      <w:r w:rsidR="00D3262A" w:rsidRPr="007764AD">
        <w:rPr>
          <w:bCs/>
          <w:color w:val="000000" w:themeColor="text1"/>
          <w:spacing w:val="-2"/>
          <w:sz w:val="24"/>
          <w:szCs w:val="24"/>
        </w:rPr>
        <w:t>:</w:t>
      </w:r>
    </w:p>
    <w:p w:rsidR="00D3262A" w:rsidRPr="007764AD" w:rsidRDefault="00D3262A" w:rsidP="000F5D66">
      <w:pPr>
        <w:pStyle w:val="PlainText"/>
        <w:contextualSpacing/>
        <w:rPr>
          <w:rFonts w:asciiTheme="minorHAnsi" w:hAnsiTheme="minorHAnsi"/>
          <w:bCs/>
          <w:color w:val="000000" w:themeColor="text1"/>
          <w:spacing w:val="-2"/>
          <w:sz w:val="24"/>
          <w:szCs w:val="24"/>
        </w:rPr>
      </w:pPr>
    </w:p>
    <w:p w:rsidR="00D3262A" w:rsidRPr="000F5D66" w:rsidRDefault="00767641" w:rsidP="000F5D66">
      <w:pPr>
        <w:pStyle w:val="PlainText"/>
        <w:contextualSpacing/>
        <w:rPr>
          <w:rFonts w:asciiTheme="minorHAnsi" w:hAnsiTheme="minorHAnsi"/>
          <w:b/>
          <w:bCs/>
          <w:spacing w:val="-2"/>
          <w:sz w:val="24"/>
          <w:szCs w:val="24"/>
        </w:rPr>
      </w:pPr>
      <w:r w:rsidRPr="000F5D66">
        <w:rPr>
          <w:rFonts w:asciiTheme="minorHAnsi" w:hAnsiTheme="minorHAnsi"/>
          <w:b/>
          <w:bCs/>
          <w:spacing w:val="-2"/>
          <w:sz w:val="24"/>
          <w:szCs w:val="24"/>
        </w:rPr>
        <w:t>BOSTON: Best Paper Awards</w:t>
      </w:r>
    </w:p>
    <w:p w:rsidR="00D3262A" w:rsidRPr="009E7D3F" w:rsidRDefault="00767641" w:rsidP="000F5D66">
      <w:pPr>
        <w:pStyle w:val="Heading4"/>
        <w:shd w:val="clear" w:color="auto" w:fill="FFFFFF"/>
        <w:spacing w:before="0" w:line="240" w:lineRule="auto"/>
        <w:ind w:left="720" w:hanging="360"/>
        <w:rPr>
          <w:rStyle w:val="Emphasis"/>
          <w:rFonts w:asciiTheme="minorHAnsi" w:hAnsiTheme="minorHAnsi"/>
          <w:b w:val="0"/>
          <w:color w:val="000000" w:themeColor="text1"/>
          <w:spacing w:val="2"/>
          <w:sz w:val="24"/>
          <w:szCs w:val="24"/>
        </w:rPr>
      </w:pPr>
      <w:r w:rsidRPr="009E7D3F">
        <w:rPr>
          <w:rFonts w:asciiTheme="minorHAnsi" w:eastAsia="Times New Roman" w:hAnsiTheme="minorHAnsi" w:cs="Times New Roman"/>
          <w:b w:val="0"/>
          <w:i w:val="0"/>
          <w:color w:val="000000" w:themeColor="text1"/>
          <w:spacing w:val="2"/>
          <w:sz w:val="24"/>
          <w:szCs w:val="24"/>
        </w:rPr>
        <w:t xml:space="preserve">• </w:t>
      </w:r>
      <w:r w:rsidRPr="009E7D3F">
        <w:rPr>
          <w:rFonts w:asciiTheme="minorHAnsi" w:eastAsia="Times New Roman" w:hAnsiTheme="minorHAnsi" w:cs="Times New Roman"/>
          <w:b w:val="0"/>
          <w:i w:val="0"/>
          <w:color w:val="000000" w:themeColor="text1"/>
          <w:spacing w:val="2"/>
          <w:sz w:val="24"/>
          <w:szCs w:val="24"/>
        </w:rPr>
        <w:tab/>
      </w:r>
      <w:r w:rsidR="00D3262A" w:rsidRPr="009E7D3F">
        <w:rPr>
          <w:rFonts w:asciiTheme="minorHAnsi" w:eastAsia="Times New Roman" w:hAnsiTheme="minorHAnsi" w:cs="Times New Roman"/>
          <w:b w:val="0"/>
          <w:i w:val="0"/>
          <w:color w:val="000000" w:themeColor="text1"/>
          <w:spacing w:val="2"/>
          <w:sz w:val="24"/>
          <w:szCs w:val="24"/>
        </w:rPr>
        <w:t>“</w:t>
      </w:r>
      <w:hyperlink r:id="rId13" w:history="1">
        <w:r w:rsidR="00D3262A" w:rsidRPr="00553EBD">
          <w:rPr>
            <w:rStyle w:val="Hyperlink"/>
            <w:rFonts w:asciiTheme="minorHAnsi" w:eastAsia="Times New Roman" w:hAnsiTheme="minorHAnsi" w:cs="Times New Roman"/>
            <w:b w:val="0"/>
            <w:i w:val="0"/>
            <w:spacing w:val="2"/>
            <w:sz w:val="24"/>
            <w:szCs w:val="24"/>
          </w:rPr>
          <w:t xml:space="preserve">Structural Analysis of the Advanced </w:t>
        </w:r>
        <w:proofErr w:type="spellStart"/>
        <w:r w:rsidR="00D3262A" w:rsidRPr="00553EBD">
          <w:rPr>
            <w:rStyle w:val="Hyperlink"/>
            <w:rFonts w:asciiTheme="minorHAnsi" w:eastAsia="Times New Roman" w:hAnsiTheme="minorHAnsi" w:cs="Times New Roman"/>
            <w:b w:val="0"/>
            <w:i w:val="0"/>
            <w:spacing w:val="2"/>
            <w:sz w:val="24"/>
            <w:szCs w:val="24"/>
          </w:rPr>
          <w:t>Divertor</w:t>
        </w:r>
        <w:proofErr w:type="spellEnd"/>
        <w:r w:rsidR="00D3262A" w:rsidRPr="00553EBD">
          <w:rPr>
            <w:rStyle w:val="Hyperlink"/>
            <w:rFonts w:asciiTheme="minorHAnsi" w:eastAsia="Times New Roman" w:hAnsiTheme="minorHAnsi" w:cs="Times New Roman"/>
            <w:b w:val="0"/>
            <w:i w:val="0"/>
            <w:spacing w:val="2"/>
            <w:sz w:val="24"/>
            <w:szCs w:val="24"/>
          </w:rPr>
          <w:t xml:space="preserve"> </w:t>
        </w:r>
        <w:proofErr w:type="spellStart"/>
        <w:r w:rsidR="00D3262A" w:rsidRPr="00553EBD">
          <w:rPr>
            <w:rStyle w:val="Hyperlink"/>
            <w:rFonts w:asciiTheme="minorHAnsi" w:eastAsia="Times New Roman" w:hAnsiTheme="minorHAnsi" w:cs="Times New Roman"/>
            <w:b w:val="0"/>
            <w:i w:val="0"/>
            <w:spacing w:val="2"/>
            <w:sz w:val="24"/>
            <w:szCs w:val="24"/>
          </w:rPr>
          <w:t>eXperiment's</w:t>
        </w:r>
        <w:proofErr w:type="spellEnd"/>
        <w:r w:rsidR="00D3262A" w:rsidRPr="00553EBD">
          <w:rPr>
            <w:rStyle w:val="Hyperlink"/>
            <w:rFonts w:asciiTheme="minorHAnsi" w:eastAsia="Times New Roman" w:hAnsiTheme="minorHAnsi" w:cs="Times New Roman"/>
            <w:b w:val="0"/>
            <w:i w:val="0"/>
            <w:spacing w:val="2"/>
            <w:sz w:val="24"/>
            <w:szCs w:val="24"/>
          </w:rPr>
          <w:t xml:space="preserve"> </w:t>
        </w:r>
        <w:proofErr w:type="spellStart"/>
        <w:r w:rsidR="00D3262A" w:rsidRPr="00553EBD">
          <w:rPr>
            <w:rStyle w:val="Hyperlink"/>
            <w:rFonts w:asciiTheme="minorHAnsi" w:eastAsia="Times New Roman" w:hAnsiTheme="minorHAnsi" w:cs="Times New Roman"/>
            <w:b w:val="0"/>
            <w:i w:val="0"/>
            <w:spacing w:val="2"/>
            <w:sz w:val="24"/>
            <w:szCs w:val="24"/>
          </w:rPr>
          <w:t>Propposed</w:t>
        </w:r>
        <w:proofErr w:type="spellEnd"/>
        <w:r w:rsidR="00D3262A" w:rsidRPr="00553EBD">
          <w:rPr>
            <w:rStyle w:val="Hyperlink"/>
            <w:rFonts w:asciiTheme="minorHAnsi" w:eastAsia="Times New Roman" w:hAnsiTheme="minorHAnsi" w:cs="Times New Roman"/>
            <w:b w:val="0"/>
            <w:i w:val="0"/>
            <w:spacing w:val="2"/>
            <w:sz w:val="24"/>
            <w:szCs w:val="24"/>
          </w:rPr>
          <w:t xml:space="preserve"> Vacuum Vessel</w:t>
        </w:r>
      </w:hyperlink>
      <w:r w:rsidR="00D3262A" w:rsidRPr="009E7D3F">
        <w:rPr>
          <w:rFonts w:asciiTheme="minorHAnsi" w:eastAsia="Times New Roman" w:hAnsiTheme="minorHAnsi" w:cs="Times New Roman"/>
          <w:b w:val="0"/>
          <w:i w:val="0"/>
          <w:color w:val="000000" w:themeColor="text1"/>
          <w:spacing w:val="2"/>
          <w:sz w:val="24"/>
          <w:szCs w:val="24"/>
        </w:rPr>
        <w:t xml:space="preserve">,” by </w:t>
      </w:r>
      <w:r w:rsidR="00D3262A" w:rsidRPr="009E7D3F">
        <w:rPr>
          <w:rFonts w:asciiTheme="minorHAnsi" w:hAnsiTheme="minorHAnsi" w:cs="Times New Roman"/>
          <w:b w:val="0"/>
          <w:bCs w:val="0"/>
          <w:i w:val="0"/>
          <w:color w:val="000000" w:themeColor="text1"/>
          <w:spacing w:val="2"/>
          <w:sz w:val="24"/>
          <w:szCs w:val="24"/>
        </w:rPr>
        <w:t xml:space="preserve">J. Doody, R. Vieira, B. </w:t>
      </w:r>
      <w:proofErr w:type="spellStart"/>
      <w:r w:rsidR="00D3262A" w:rsidRPr="009E7D3F">
        <w:rPr>
          <w:rFonts w:asciiTheme="minorHAnsi" w:hAnsiTheme="minorHAnsi" w:cs="Times New Roman"/>
          <w:b w:val="0"/>
          <w:bCs w:val="0"/>
          <w:i w:val="0"/>
          <w:color w:val="000000" w:themeColor="text1"/>
          <w:spacing w:val="2"/>
          <w:sz w:val="24"/>
          <w:szCs w:val="24"/>
        </w:rPr>
        <w:t>LaBombard</w:t>
      </w:r>
      <w:proofErr w:type="spellEnd"/>
      <w:r w:rsidR="00D3262A" w:rsidRPr="009E7D3F">
        <w:rPr>
          <w:rFonts w:asciiTheme="minorHAnsi" w:hAnsiTheme="minorHAnsi" w:cs="Times New Roman"/>
          <w:b w:val="0"/>
          <w:bCs w:val="0"/>
          <w:i w:val="0"/>
          <w:color w:val="000000" w:themeColor="text1"/>
          <w:spacing w:val="2"/>
          <w:sz w:val="24"/>
          <w:szCs w:val="24"/>
        </w:rPr>
        <w:t xml:space="preserve">, R. </w:t>
      </w:r>
      <w:proofErr w:type="spellStart"/>
      <w:r w:rsidR="00D3262A" w:rsidRPr="009E7D3F">
        <w:rPr>
          <w:rFonts w:asciiTheme="minorHAnsi" w:hAnsiTheme="minorHAnsi" w:cs="Times New Roman"/>
          <w:b w:val="0"/>
          <w:bCs w:val="0"/>
          <w:i w:val="0"/>
          <w:color w:val="000000" w:themeColor="text1"/>
          <w:spacing w:val="2"/>
          <w:sz w:val="24"/>
          <w:szCs w:val="24"/>
        </w:rPr>
        <w:t>Leccacorvi</w:t>
      </w:r>
      <w:proofErr w:type="spellEnd"/>
      <w:r w:rsidR="00D3262A" w:rsidRPr="009E7D3F">
        <w:rPr>
          <w:rFonts w:asciiTheme="minorHAnsi" w:hAnsiTheme="minorHAnsi" w:cs="Times New Roman"/>
          <w:b w:val="0"/>
          <w:bCs w:val="0"/>
          <w:i w:val="0"/>
          <w:color w:val="000000" w:themeColor="text1"/>
          <w:spacing w:val="2"/>
          <w:sz w:val="24"/>
          <w:szCs w:val="24"/>
        </w:rPr>
        <w:t xml:space="preserve">, J. Irby, R. </w:t>
      </w:r>
      <w:proofErr w:type="spellStart"/>
      <w:r w:rsidR="00D3262A" w:rsidRPr="009E7D3F">
        <w:rPr>
          <w:rFonts w:asciiTheme="minorHAnsi" w:hAnsiTheme="minorHAnsi" w:cs="Times New Roman"/>
          <w:b w:val="0"/>
          <w:bCs w:val="0"/>
          <w:i w:val="0"/>
          <w:color w:val="000000" w:themeColor="text1"/>
          <w:spacing w:val="2"/>
          <w:sz w:val="24"/>
          <w:szCs w:val="24"/>
        </w:rPr>
        <w:t>Granetz</w:t>
      </w:r>
      <w:proofErr w:type="spellEnd"/>
      <w:r w:rsidR="00D3262A" w:rsidRPr="009E7D3F">
        <w:rPr>
          <w:rFonts w:asciiTheme="minorHAnsi" w:hAnsiTheme="minorHAnsi" w:cs="Times New Roman"/>
          <w:b w:val="0"/>
          <w:bCs w:val="0"/>
          <w:i w:val="0"/>
          <w:color w:val="000000" w:themeColor="text1"/>
          <w:spacing w:val="2"/>
          <w:sz w:val="24"/>
          <w:szCs w:val="24"/>
        </w:rPr>
        <w:t xml:space="preserve">, </w:t>
      </w:r>
      <w:r w:rsidR="00D3262A" w:rsidRPr="009E7D3F">
        <w:rPr>
          <w:rStyle w:val="Emphasis"/>
          <w:rFonts w:asciiTheme="minorHAnsi" w:hAnsiTheme="minorHAnsi"/>
          <w:b w:val="0"/>
          <w:color w:val="000000" w:themeColor="text1"/>
          <w:spacing w:val="2"/>
          <w:sz w:val="24"/>
          <w:szCs w:val="24"/>
        </w:rPr>
        <w:t>Plasma Science and Fusion Center, Massachusetts Institute of Technology.</w:t>
      </w:r>
    </w:p>
    <w:p w:rsidR="00D3262A" w:rsidRPr="009E7D3F" w:rsidRDefault="00767641" w:rsidP="00767641">
      <w:pPr>
        <w:pStyle w:val="Heading4"/>
        <w:shd w:val="clear" w:color="auto" w:fill="FFFFFF"/>
        <w:spacing w:before="0" w:line="240" w:lineRule="auto"/>
        <w:ind w:left="720" w:hanging="360"/>
        <w:rPr>
          <w:rStyle w:val="Emphasis"/>
          <w:rFonts w:asciiTheme="minorHAnsi" w:eastAsia="Times New Roman" w:hAnsiTheme="minorHAnsi" w:cs="Times New Roman"/>
          <w:b w:val="0"/>
          <w:color w:val="000000" w:themeColor="text1"/>
          <w:spacing w:val="2"/>
          <w:sz w:val="24"/>
          <w:szCs w:val="24"/>
        </w:rPr>
      </w:pPr>
      <w:r w:rsidRPr="009E7D3F">
        <w:rPr>
          <w:rFonts w:asciiTheme="minorHAnsi" w:eastAsia="Times New Roman" w:hAnsiTheme="minorHAnsi" w:cs="Times New Roman"/>
          <w:b w:val="0"/>
          <w:i w:val="0"/>
          <w:color w:val="000000" w:themeColor="text1"/>
          <w:spacing w:val="2"/>
          <w:sz w:val="24"/>
          <w:szCs w:val="24"/>
        </w:rPr>
        <w:t>•</w:t>
      </w:r>
      <w:r w:rsidRPr="009E7D3F">
        <w:rPr>
          <w:rFonts w:asciiTheme="minorHAnsi" w:eastAsia="Times New Roman" w:hAnsiTheme="minorHAnsi" w:cs="Times New Roman"/>
          <w:b w:val="0"/>
          <w:i w:val="0"/>
          <w:color w:val="000000" w:themeColor="text1"/>
          <w:spacing w:val="2"/>
          <w:sz w:val="24"/>
          <w:szCs w:val="24"/>
        </w:rPr>
        <w:tab/>
      </w:r>
      <w:r w:rsidR="00D3262A" w:rsidRPr="009E7D3F">
        <w:rPr>
          <w:rFonts w:asciiTheme="minorHAnsi" w:eastAsia="Times New Roman" w:hAnsiTheme="minorHAnsi" w:cs="Times New Roman"/>
          <w:b w:val="0"/>
          <w:i w:val="0"/>
          <w:color w:val="000000" w:themeColor="text1"/>
          <w:spacing w:val="2"/>
          <w:sz w:val="24"/>
          <w:szCs w:val="24"/>
        </w:rPr>
        <w:t>“</w:t>
      </w:r>
      <w:hyperlink r:id="rId14" w:history="1">
        <w:r w:rsidR="00D3262A" w:rsidRPr="00553EBD">
          <w:rPr>
            <w:rStyle w:val="Hyperlink"/>
            <w:rFonts w:asciiTheme="minorHAnsi" w:eastAsia="Times New Roman" w:hAnsiTheme="minorHAnsi" w:cs="Times New Roman"/>
            <w:b w:val="0"/>
            <w:i w:val="0"/>
            <w:spacing w:val="2"/>
            <w:sz w:val="24"/>
            <w:szCs w:val="24"/>
          </w:rPr>
          <w:t>Modeling of a Multilayered Propellant Extrusion in Concentric Cylinders</w:t>
        </w:r>
      </w:hyperlink>
      <w:r w:rsidR="00D3262A" w:rsidRPr="009E7D3F">
        <w:rPr>
          <w:rFonts w:asciiTheme="minorHAnsi" w:eastAsia="Times New Roman" w:hAnsiTheme="minorHAnsi" w:cs="Times New Roman"/>
          <w:b w:val="0"/>
          <w:i w:val="0"/>
          <w:color w:val="000000" w:themeColor="text1"/>
          <w:spacing w:val="2"/>
          <w:sz w:val="24"/>
          <w:szCs w:val="24"/>
        </w:rPr>
        <w:t xml:space="preserve">,” by </w:t>
      </w:r>
      <w:r w:rsidR="00D3262A" w:rsidRPr="009E7D3F">
        <w:rPr>
          <w:rFonts w:asciiTheme="minorHAnsi" w:hAnsiTheme="minorHAnsi" w:cs="Times New Roman"/>
          <w:b w:val="0"/>
          <w:bCs w:val="0"/>
          <w:i w:val="0"/>
          <w:color w:val="000000" w:themeColor="text1"/>
          <w:spacing w:val="2"/>
          <w:sz w:val="24"/>
          <w:szCs w:val="24"/>
        </w:rPr>
        <w:t xml:space="preserve">S. Durand, C. Dubois, and P. </w:t>
      </w:r>
      <w:proofErr w:type="spellStart"/>
      <w:r w:rsidR="00D3262A" w:rsidRPr="009E7D3F">
        <w:rPr>
          <w:rFonts w:asciiTheme="minorHAnsi" w:hAnsiTheme="minorHAnsi" w:cs="Times New Roman"/>
          <w:b w:val="0"/>
          <w:bCs w:val="0"/>
          <w:i w:val="0"/>
          <w:color w:val="000000" w:themeColor="text1"/>
          <w:spacing w:val="2"/>
          <w:sz w:val="24"/>
          <w:szCs w:val="24"/>
        </w:rPr>
        <w:t>Lafleur</w:t>
      </w:r>
      <w:proofErr w:type="spellEnd"/>
      <w:r w:rsidR="00D3262A" w:rsidRPr="009E7D3F">
        <w:rPr>
          <w:rFonts w:asciiTheme="minorHAnsi" w:hAnsiTheme="minorHAnsi" w:cs="Times New Roman"/>
          <w:b w:val="0"/>
          <w:bCs w:val="0"/>
          <w:i w:val="0"/>
          <w:color w:val="000000" w:themeColor="text1"/>
          <w:spacing w:val="2"/>
          <w:sz w:val="24"/>
          <w:szCs w:val="24"/>
        </w:rPr>
        <w:t xml:space="preserve">, </w:t>
      </w:r>
      <w:proofErr w:type="spellStart"/>
      <w:r w:rsidR="00D3262A" w:rsidRPr="009E7D3F">
        <w:rPr>
          <w:rStyle w:val="Emphasis"/>
          <w:rFonts w:asciiTheme="minorHAnsi" w:eastAsia="Times New Roman" w:hAnsiTheme="minorHAnsi" w:cs="Times New Roman"/>
          <w:b w:val="0"/>
          <w:color w:val="000000" w:themeColor="text1"/>
          <w:spacing w:val="2"/>
          <w:sz w:val="24"/>
          <w:szCs w:val="24"/>
        </w:rPr>
        <w:t>École</w:t>
      </w:r>
      <w:proofErr w:type="spellEnd"/>
      <w:r w:rsidR="00D3262A" w:rsidRPr="009E7D3F">
        <w:rPr>
          <w:rStyle w:val="Emphasis"/>
          <w:rFonts w:asciiTheme="minorHAnsi" w:eastAsia="Times New Roman" w:hAnsiTheme="minorHAnsi" w:cs="Times New Roman"/>
          <w:b w:val="0"/>
          <w:color w:val="000000" w:themeColor="text1"/>
          <w:spacing w:val="2"/>
          <w:sz w:val="24"/>
          <w:szCs w:val="24"/>
        </w:rPr>
        <w:t xml:space="preserve"> </w:t>
      </w:r>
      <w:proofErr w:type="spellStart"/>
      <w:r w:rsidR="00D3262A" w:rsidRPr="009E7D3F">
        <w:rPr>
          <w:rStyle w:val="Emphasis"/>
          <w:rFonts w:asciiTheme="minorHAnsi" w:eastAsia="Times New Roman" w:hAnsiTheme="minorHAnsi" w:cs="Times New Roman"/>
          <w:b w:val="0"/>
          <w:color w:val="000000" w:themeColor="text1"/>
          <w:spacing w:val="2"/>
          <w:sz w:val="24"/>
          <w:szCs w:val="24"/>
        </w:rPr>
        <w:t>Polytechnique</w:t>
      </w:r>
      <w:proofErr w:type="spellEnd"/>
      <w:r w:rsidR="00D3262A" w:rsidRPr="009E7D3F">
        <w:rPr>
          <w:rStyle w:val="Emphasis"/>
          <w:rFonts w:asciiTheme="minorHAnsi" w:eastAsia="Times New Roman" w:hAnsiTheme="minorHAnsi" w:cs="Times New Roman"/>
          <w:b w:val="0"/>
          <w:color w:val="000000" w:themeColor="text1"/>
          <w:spacing w:val="2"/>
          <w:sz w:val="24"/>
          <w:szCs w:val="24"/>
        </w:rPr>
        <w:t xml:space="preserve"> de Montréal</w:t>
      </w:r>
      <w:r w:rsidR="00D3262A" w:rsidRPr="009E7D3F">
        <w:rPr>
          <w:rFonts w:asciiTheme="minorHAnsi" w:hAnsiTheme="minorHAnsi" w:cs="Times New Roman"/>
          <w:b w:val="0"/>
          <w:bCs w:val="0"/>
          <w:i w:val="0"/>
          <w:color w:val="000000" w:themeColor="text1"/>
          <w:spacing w:val="2"/>
          <w:sz w:val="24"/>
          <w:szCs w:val="24"/>
        </w:rPr>
        <w:t xml:space="preserve"> , V. Panchal, D. Park</w:t>
      </w:r>
      <w:r w:rsidR="00D3262A" w:rsidRPr="009E7D3F">
        <w:rPr>
          <w:rStyle w:val="apple-converted-space"/>
          <w:rFonts w:asciiTheme="minorHAnsi" w:hAnsiTheme="minorHAnsi" w:cs="Times New Roman"/>
          <w:b w:val="0"/>
          <w:bCs w:val="0"/>
          <w:i w:val="0"/>
          <w:color w:val="000000" w:themeColor="text1"/>
          <w:spacing w:val="2"/>
          <w:sz w:val="24"/>
          <w:szCs w:val="24"/>
        </w:rPr>
        <w:t xml:space="preserve">, </w:t>
      </w:r>
      <w:r w:rsidR="00D3262A" w:rsidRPr="009E7D3F">
        <w:rPr>
          <w:rStyle w:val="Emphasis"/>
          <w:rFonts w:asciiTheme="minorHAnsi" w:eastAsia="Times New Roman" w:hAnsiTheme="minorHAnsi" w:cs="Times New Roman"/>
          <w:b w:val="0"/>
          <w:color w:val="000000" w:themeColor="text1"/>
          <w:spacing w:val="2"/>
          <w:sz w:val="24"/>
          <w:szCs w:val="24"/>
        </w:rPr>
        <w:t>US Army ARDEC</w:t>
      </w:r>
      <w:r w:rsidR="00D3262A" w:rsidRPr="009E7D3F">
        <w:rPr>
          <w:rFonts w:asciiTheme="minorHAnsi" w:hAnsiTheme="minorHAnsi" w:cs="Times New Roman"/>
          <w:b w:val="0"/>
          <w:bCs w:val="0"/>
          <w:i w:val="0"/>
          <w:color w:val="000000" w:themeColor="text1"/>
          <w:spacing w:val="2"/>
          <w:sz w:val="24"/>
          <w:szCs w:val="24"/>
        </w:rPr>
        <w:t>, P. Paradis</w:t>
      </w:r>
      <w:r w:rsidR="00D3262A" w:rsidRPr="009E7D3F">
        <w:rPr>
          <w:rStyle w:val="apple-converted-space"/>
          <w:rFonts w:asciiTheme="minorHAnsi" w:hAnsiTheme="minorHAnsi" w:cs="Times New Roman"/>
          <w:b w:val="0"/>
          <w:bCs w:val="0"/>
          <w:i w:val="0"/>
          <w:color w:val="000000" w:themeColor="text1"/>
          <w:spacing w:val="2"/>
          <w:sz w:val="24"/>
          <w:szCs w:val="24"/>
        </w:rPr>
        <w:t xml:space="preserve"> and</w:t>
      </w:r>
      <w:r w:rsidR="00D3262A" w:rsidRPr="009E7D3F">
        <w:rPr>
          <w:rFonts w:asciiTheme="minorHAnsi" w:hAnsiTheme="minorHAnsi" w:cs="Times New Roman"/>
          <w:b w:val="0"/>
          <w:bCs w:val="0"/>
          <w:i w:val="0"/>
          <w:color w:val="000000" w:themeColor="text1"/>
          <w:spacing w:val="2"/>
          <w:sz w:val="24"/>
          <w:szCs w:val="24"/>
        </w:rPr>
        <w:t xml:space="preserve"> D. </w:t>
      </w:r>
      <w:proofErr w:type="spellStart"/>
      <w:r w:rsidR="00D3262A" w:rsidRPr="009E7D3F">
        <w:rPr>
          <w:rFonts w:asciiTheme="minorHAnsi" w:hAnsiTheme="minorHAnsi" w:cs="Times New Roman"/>
          <w:b w:val="0"/>
          <w:bCs w:val="0"/>
          <w:i w:val="0"/>
          <w:color w:val="000000" w:themeColor="text1"/>
          <w:spacing w:val="2"/>
          <w:sz w:val="24"/>
          <w:szCs w:val="24"/>
        </w:rPr>
        <w:t>Lepage</w:t>
      </w:r>
      <w:proofErr w:type="spellEnd"/>
      <w:r w:rsidR="00D3262A" w:rsidRPr="009E7D3F">
        <w:rPr>
          <w:rStyle w:val="apple-converted-space"/>
          <w:rFonts w:asciiTheme="minorHAnsi" w:hAnsiTheme="minorHAnsi" w:cs="Times New Roman"/>
          <w:b w:val="0"/>
          <w:bCs w:val="0"/>
          <w:i w:val="0"/>
          <w:color w:val="000000" w:themeColor="text1"/>
          <w:spacing w:val="2"/>
          <w:sz w:val="24"/>
          <w:szCs w:val="24"/>
        </w:rPr>
        <w:t xml:space="preserve">, </w:t>
      </w:r>
      <w:r w:rsidR="00D3262A" w:rsidRPr="009E7D3F">
        <w:rPr>
          <w:rStyle w:val="Emphasis"/>
          <w:rFonts w:asciiTheme="minorHAnsi" w:eastAsia="Times New Roman" w:hAnsiTheme="minorHAnsi" w:cs="Times New Roman"/>
          <w:b w:val="0"/>
          <w:color w:val="000000" w:themeColor="text1"/>
          <w:spacing w:val="2"/>
          <w:sz w:val="24"/>
          <w:szCs w:val="24"/>
        </w:rPr>
        <w:t>General Dynamics OTS Canada.</w:t>
      </w:r>
    </w:p>
    <w:p w:rsidR="00D3262A" w:rsidRPr="009E7D3F" w:rsidRDefault="00767641" w:rsidP="00767641">
      <w:pPr>
        <w:pStyle w:val="Heading4"/>
        <w:shd w:val="clear" w:color="auto" w:fill="FFFFFF"/>
        <w:spacing w:before="0" w:line="240" w:lineRule="auto"/>
        <w:ind w:left="720" w:hanging="360"/>
        <w:rPr>
          <w:rStyle w:val="Emphasis"/>
          <w:rFonts w:asciiTheme="minorHAnsi" w:hAnsiTheme="minorHAnsi"/>
          <w:b w:val="0"/>
          <w:color w:val="000000" w:themeColor="text1"/>
          <w:spacing w:val="2"/>
          <w:sz w:val="24"/>
          <w:szCs w:val="24"/>
        </w:rPr>
      </w:pPr>
      <w:r w:rsidRPr="009E7D3F">
        <w:rPr>
          <w:rFonts w:asciiTheme="minorHAnsi" w:eastAsia="Times New Roman" w:hAnsiTheme="minorHAnsi" w:cs="Times New Roman"/>
          <w:b w:val="0"/>
          <w:i w:val="0"/>
          <w:color w:val="414042"/>
          <w:spacing w:val="2"/>
          <w:sz w:val="24"/>
          <w:szCs w:val="24"/>
        </w:rPr>
        <w:t>•</w:t>
      </w:r>
      <w:r w:rsidRPr="009E7D3F">
        <w:rPr>
          <w:rFonts w:asciiTheme="minorHAnsi" w:eastAsia="Times New Roman" w:hAnsiTheme="minorHAnsi" w:cs="Times New Roman"/>
          <w:b w:val="0"/>
          <w:i w:val="0"/>
          <w:color w:val="414042"/>
          <w:spacing w:val="2"/>
          <w:sz w:val="24"/>
          <w:szCs w:val="24"/>
        </w:rPr>
        <w:tab/>
        <w:t>“</w:t>
      </w:r>
      <w:hyperlink r:id="rId15" w:history="1">
        <w:r w:rsidR="00D3262A" w:rsidRPr="00553EBD">
          <w:rPr>
            <w:rStyle w:val="Hyperlink"/>
            <w:rFonts w:asciiTheme="minorHAnsi" w:eastAsia="Times New Roman" w:hAnsiTheme="minorHAnsi" w:cs="Times New Roman"/>
            <w:b w:val="0"/>
            <w:i w:val="0"/>
            <w:spacing w:val="2"/>
            <w:sz w:val="24"/>
            <w:szCs w:val="24"/>
          </w:rPr>
          <w:t xml:space="preserve">Numerical Modeling of 3D </w:t>
        </w:r>
        <w:proofErr w:type="spellStart"/>
        <w:r w:rsidR="00D3262A" w:rsidRPr="00553EBD">
          <w:rPr>
            <w:rStyle w:val="Hyperlink"/>
            <w:rFonts w:asciiTheme="minorHAnsi" w:eastAsia="Times New Roman" w:hAnsiTheme="minorHAnsi" w:cs="Times New Roman"/>
            <w:b w:val="0"/>
            <w:i w:val="0"/>
            <w:spacing w:val="2"/>
            <w:sz w:val="24"/>
            <w:szCs w:val="24"/>
          </w:rPr>
          <w:t>Electrowetting</w:t>
        </w:r>
        <w:proofErr w:type="spellEnd"/>
        <w:r w:rsidR="00D3262A" w:rsidRPr="00553EBD">
          <w:rPr>
            <w:rStyle w:val="Hyperlink"/>
            <w:rFonts w:asciiTheme="minorHAnsi" w:eastAsia="Times New Roman" w:hAnsiTheme="minorHAnsi" w:cs="Times New Roman"/>
            <w:b w:val="0"/>
            <w:i w:val="0"/>
            <w:spacing w:val="2"/>
            <w:sz w:val="24"/>
            <w:szCs w:val="24"/>
          </w:rPr>
          <w:t xml:space="preserve"> Droplet Actuation and Cooling of a Hotspot</w:t>
        </w:r>
      </w:hyperlink>
      <w:r w:rsidR="00D3262A" w:rsidRPr="009E7D3F">
        <w:rPr>
          <w:rFonts w:asciiTheme="minorHAnsi" w:eastAsia="Times New Roman" w:hAnsiTheme="minorHAnsi" w:cs="Times New Roman"/>
          <w:b w:val="0"/>
          <w:i w:val="0"/>
          <w:color w:val="414042"/>
          <w:spacing w:val="2"/>
          <w:sz w:val="24"/>
          <w:szCs w:val="24"/>
        </w:rPr>
        <w:t>,</w:t>
      </w:r>
      <w:r w:rsidRPr="009E7D3F">
        <w:rPr>
          <w:rFonts w:asciiTheme="minorHAnsi" w:eastAsia="Times New Roman" w:hAnsiTheme="minorHAnsi" w:cs="Times New Roman"/>
          <w:b w:val="0"/>
          <w:i w:val="0"/>
          <w:color w:val="414042"/>
          <w:spacing w:val="2"/>
          <w:sz w:val="24"/>
          <w:szCs w:val="24"/>
        </w:rPr>
        <w:t>”</w:t>
      </w:r>
      <w:r w:rsidR="00D3262A" w:rsidRPr="009E7D3F">
        <w:rPr>
          <w:rFonts w:asciiTheme="minorHAnsi" w:eastAsia="Times New Roman" w:hAnsiTheme="minorHAnsi" w:cs="Times New Roman"/>
          <w:b w:val="0"/>
          <w:i w:val="0"/>
          <w:color w:val="414042"/>
          <w:spacing w:val="2"/>
          <w:sz w:val="24"/>
          <w:szCs w:val="24"/>
        </w:rPr>
        <w:t xml:space="preserve"> by </w:t>
      </w:r>
      <w:r w:rsidR="00D3262A" w:rsidRPr="009E7D3F">
        <w:rPr>
          <w:rFonts w:asciiTheme="minorHAnsi" w:hAnsiTheme="minorHAnsi" w:cs="Times New Roman"/>
          <w:b w:val="0"/>
          <w:bCs w:val="0"/>
          <w:i w:val="0"/>
          <w:color w:val="000000" w:themeColor="text1"/>
          <w:spacing w:val="2"/>
          <w:sz w:val="24"/>
          <w:szCs w:val="24"/>
        </w:rPr>
        <w:t xml:space="preserve">M. M. </w:t>
      </w:r>
      <w:proofErr w:type="spellStart"/>
      <w:r w:rsidR="00D3262A" w:rsidRPr="009E7D3F">
        <w:rPr>
          <w:rFonts w:asciiTheme="minorHAnsi" w:hAnsiTheme="minorHAnsi" w:cs="Times New Roman"/>
          <w:b w:val="0"/>
          <w:bCs w:val="0"/>
          <w:i w:val="0"/>
          <w:color w:val="000000" w:themeColor="text1"/>
          <w:spacing w:val="2"/>
          <w:sz w:val="24"/>
          <w:szCs w:val="24"/>
        </w:rPr>
        <w:t>Nahar</w:t>
      </w:r>
      <w:proofErr w:type="spellEnd"/>
      <w:r w:rsidR="00D3262A" w:rsidRPr="009E7D3F">
        <w:rPr>
          <w:rFonts w:asciiTheme="minorHAnsi" w:hAnsiTheme="minorHAnsi" w:cs="Times New Roman"/>
          <w:b w:val="0"/>
          <w:bCs w:val="0"/>
          <w:i w:val="0"/>
          <w:color w:val="000000" w:themeColor="text1"/>
          <w:spacing w:val="2"/>
          <w:sz w:val="24"/>
          <w:szCs w:val="24"/>
        </w:rPr>
        <w:t xml:space="preserve">, H. Moon, G. S. </w:t>
      </w:r>
      <w:proofErr w:type="spellStart"/>
      <w:r w:rsidR="00D3262A" w:rsidRPr="009E7D3F">
        <w:rPr>
          <w:rFonts w:asciiTheme="minorHAnsi" w:hAnsiTheme="minorHAnsi" w:cs="Times New Roman"/>
          <w:b w:val="0"/>
          <w:bCs w:val="0"/>
          <w:i w:val="0"/>
          <w:color w:val="000000" w:themeColor="text1"/>
          <w:spacing w:val="2"/>
          <w:sz w:val="24"/>
          <w:szCs w:val="24"/>
        </w:rPr>
        <w:t>Bindiganavane</w:t>
      </w:r>
      <w:proofErr w:type="spellEnd"/>
      <w:r w:rsidR="00D3262A" w:rsidRPr="009E7D3F">
        <w:rPr>
          <w:rFonts w:asciiTheme="minorHAnsi" w:hAnsiTheme="minorHAnsi" w:cs="Times New Roman"/>
          <w:b w:val="0"/>
          <w:bCs w:val="0"/>
          <w:i w:val="0"/>
          <w:color w:val="000000" w:themeColor="text1"/>
          <w:spacing w:val="2"/>
          <w:sz w:val="24"/>
          <w:szCs w:val="24"/>
        </w:rPr>
        <w:t xml:space="preserve"> , J. </w:t>
      </w:r>
      <w:proofErr w:type="spellStart"/>
      <w:r w:rsidR="00D3262A" w:rsidRPr="009E7D3F">
        <w:rPr>
          <w:rFonts w:asciiTheme="minorHAnsi" w:hAnsiTheme="minorHAnsi" w:cs="Times New Roman"/>
          <w:b w:val="0"/>
          <w:bCs w:val="0"/>
          <w:i w:val="0"/>
          <w:color w:val="000000" w:themeColor="text1"/>
          <w:spacing w:val="2"/>
          <w:sz w:val="24"/>
          <w:szCs w:val="24"/>
        </w:rPr>
        <w:t>Nikapitiya</w:t>
      </w:r>
      <w:proofErr w:type="spellEnd"/>
      <w:r w:rsidR="00D3262A" w:rsidRPr="009E7D3F">
        <w:rPr>
          <w:rFonts w:asciiTheme="minorHAnsi" w:hAnsiTheme="minorHAnsi" w:cs="Times New Roman"/>
          <w:b w:val="0"/>
          <w:bCs w:val="0"/>
          <w:i w:val="0"/>
          <w:color w:val="000000" w:themeColor="text1"/>
          <w:spacing w:val="2"/>
          <w:sz w:val="24"/>
          <w:szCs w:val="24"/>
        </w:rPr>
        <w:t xml:space="preserve">, </w:t>
      </w:r>
      <w:r w:rsidR="00D3262A" w:rsidRPr="009E7D3F">
        <w:rPr>
          <w:rStyle w:val="Emphasis"/>
          <w:rFonts w:asciiTheme="minorHAnsi" w:hAnsiTheme="minorHAnsi"/>
          <w:b w:val="0"/>
          <w:color w:val="000000" w:themeColor="text1"/>
          <w:spacing w:val="2"/>
          <w:sz w:val="24"/>
          <w:szCs w:val="24"/>
        </w:rPr>
        <w:t>Department of Mechanical a</w:t>
      </w:r>
      <w:r w:rsidR="009E7D3F">
        <w:rPr>
          <w:rStyle w:val="Emphasis"/>
          <w:rFonts w:asciiTheme="minorHAnsi" w:hAnsiTheme="minorHAnsi"/>
          <w:b w:val="0"/>
          <w:color w:val="000000" w:themeColor="text1"/>
          <w:spacing w:val="2"/>
          <w:sz w:val="24"/>
          <w:szCs w:val="24"/>
        </w:rPr>
        <w:t xml:space="preserve">nd Aerospace Engineering, </w:t>
      </w:r>
      <w:r w:rsidR="00D3262A" w:rsidRPr="009E7D3F">
        <w:rPr>
          <w:rStyle w:val="Emphasis"/>
          <w:rFonts w:asciiTheme="minorHAnsi" w:hAnsiTheme="minorHAnsi"/>
          <w:b w:val="0"/>
          <w:color w:val="000000" w:themeColor="text1"/>
          <w:spacing w:val="2"/>
          <w:sz w:val="24"/>
          <w:szCs w:val="24"/>
        </w:rPr>
        <w:t>University of Texas at Arlington.</w:t>
      </w:r>
    </w:p>
    <w:p w:rsidR="00767641" w:rsidRPr="009E7D3F" w:rsidRDefault="00767641" w:rsidP="00767641">
      <w:pPr>
        <w:spacing w:after="0" w:line="240" w:lineRule="auto"/>
        <w:rPr>
          <w:color w:val="000000" w:themeColor="text1"/>
        </w:rPr>
      </w:pPr>
    </w:p>
    <w:p w:rsidR="00D3262A" w:rsidRPr="009E7D3F" w:rsidRDefault="00767641" w:rsidP="00767641">
      <w:pPr>
        <w:spacing w:after="0" w:line="240" w:lineRule="auto"/>
        <w:rPr>
          <w:b/>
          <w:color w:val="000000" w:themeColor="text1"/>
          <w:sz w:val="24"/>
          <w:szCs w:val="24"/>
        </w:rPr>
      </w:pPr>
      <w:r w:rsidRPr="009E7D3F">
        <w:rPr>
          <w:b/>
          <w:color w:val="000000" w:themeColor="text1"/>
          <w:sz w:val="24"/>
          <w:szCs w:val="24"/>
        </w:rPr>
        <w:t>BOSTON: Best Poster Awards</w:t>
      </w:r>
    </w:p>
    <w:p w:rsidR="00D3262A" w:rsidRPr="009E7D3F" w:rsidRDefault="00767641" w:rsidP="002D22A2">
      <w:pPr>
        <w:pStyle w:val="Heading4"/>
        <w:shd w:val="clear" w:color="auto" w:fill="FFFFFF"/>
        <w:spacing w:before="0" w:line="240" w:lineRule="auto"/>
        <w:ind w:left="720" w:hanging="360"/>
        <w:rPr>
          <w:rFonts w:asciiTheme="minorHAnsi" w:eastAsia="Times New Roman" w:hAnsiTheme="minorHAnsi" w:cs="Times New Roman"/>
          <w:b w:val="0"/>
          <w:i w:val="0"/>
          <w:color w:val="000000" w:themeColor="text1"/>
          <w:spacing w:val="2"/>
          <w:sz w:val="24"/>
          <w:szCs w:val="24"/>
        </w:rPr>
      </w:pPr>
      <w:r w:rsidRPr="009E7D3F">
        <w:rPr>
          <w:rFonts w:asciiTheme="minorHAnsi" w:eastAsia="Times New Roman" w:hAnsiTheme="minorHAnsi" w:cs="Times New Roman"/>
          <w:b w:val="0"/>
          <w:i w:val="0"/>
          <w:color w:val="000000" w:themeColor="text1"/>
          <w:spacing w:val="2"/>
          <w:sz w:val="24"/>
          <w:szCs w:val="24"/>
        </w:rPr>
        <w:t>•</w:t>
      </w:r>
      <w:r w:rsidRPr="009E7D3F">
        <w:rPr>
          <w:rFonts w:asciiTheme="minorHAnsi" w:eastAsia="Times New Roman" w:hAnsiTheme="minorHAnsi" w:cs="Times New Roman"/>
          <w:b w:val="0"/>
          <w:i w:val="0"/>
          <w:color w:val="000000" w:themeColor="text1"/>
          <w:spacing w:val="2"/>
          <w:sz w:val="24"/>
          <w:szCs w:val="24"/>
        </w:rPr>
        <w:tab/>
        <w:t>“</w:t>
      </w:r>
      <w:hyperlink r:id="rId16" w:history="1">
        <w:r w:rsidR="00D3262A" w:rsidRPr="00553EBD">
          <w:rPr>
            <w:rStyle w:val="Hyperlink"/>
            <w:rFonts w:asciiTheme="minorHAnsi" w:eastAsia="Times New Roman" w:hAnsiTheme="minorHAnsi" w:cs="Times New Roman"/>
            <w:b w:val="0"/>
            <w:i w:val="0"/>
            <w:spacing w:val="2"/>
            <w:sz w:val="24"/>
            <w:szCs w:val="24"/>
          </w:rPr>
          <w:t>PA Loudspeaker System Design Using Multiphysics Simulation</w:t>
        </w:r>
      </w:hyperlink>
      <w:r w:rsidR="00D3262A" w:rsidRPr="009E7D3F">
        <w:rPr>
          <w:rFonts w:asciiTheme="minorHAnsi" w:hAnsiTheme="minorHAnsi" w:cs="Times New Roman"/>
          <w:b w:val="0"/>
          <w:bCs w:val="0"/>
          <w:i w:val="0"/>
          <w:color w:val="000000" w:themeColor="text1"/>
          <w:spacing w:val="2"/>
          <w:sz w:val="24"/>
          <w:szCs w:val="24"/>
        </w:rPr>
        <w:t>,</w:t>
      </w:r>
      <w:r w:rsidRPr="009E7D3F">
        <w:rPr>
          <w:rFonts w:asciiTheme="minorHAnsi" w:hAnsiTheme="minorHAnsi" w:cs="Times New Roman"/>
          <w:b w:val="0"/>
          <w:bCs w:val="0"/>
          <w:i w:val="0"/>
          <w:color w:val="000000" w:themeColor="text1"/>
          <w:spacing w:val="2"/>
          <w:sz w:val="24"/>
          <w:szCs w:val="24"/>
        </w:rPr>
        <w:t>”</w:t>
      </w:r>
      <w:r w:rsidR="00D3262A" w:rsidRPr="009E7D3F">
        <w:rPr>
          <w:rFonts w:asciiTheme="minorHAnsi" w:hAnsiTheme="minorHAnsi" w:cs="Times New Roman"/>
          <w:b w:val="0"/>
          <w:bCs w:val="0"/>
          <w:i w:val="0"/>
          <w:color w:val="000000" w:themeColor="text1"/>
          <w:spacing w:val="2"/>
          <w:sz w:val="24"/>
          <w:szCs w:val="24"/>
        </w:rPr>
        <w:t xml:space="preserve"> by R. Balistreri, </w:t>
      </w:r>
      <w:r w:rsidR="00D3262A" w:rsidRPr="009E7D3F">
        <w:rPr>
          <w:rStyle w:val="Emphasis"/>
          <w:rFonts w:asciiTheme="minorHAnsi" w:hAnsiTheme="minorHAnsi"/>
          <w:b w:val="0"/>
          <w:color w:val="000000" w:themeColor="text1"/>
          <w:spacing w:val="2"/>
          <w:sz w:val="24"/>
          <w:szCs w:val="24"/>
        </w:rPr>
        <w:t>QSC Audio Products LLC</w:t>
      </w:r>
    </w:p>
    <w:p w:rsidR="00D3262A" w:rsidRPr="009E7D3F" w:rsidRDefault="00767641" w:rsidP="002D22A2">
      <w:pPr>
        <w:pStyle w:val="Heading4"/>
        <w:shd w:val="clear" w:color="auto" w:fill="FFFFFF"/>
        <w:spacing w:before="0" w:line="240" w:lineRule="auto"/>
        <w:ind w:left="720" w:hanging="360"/>
        <w:rPr>
          <w:rFonts w:asciiTheme="minorHAnsi" w:eastAsia="Times New Roman" w:hAnsiTheme="minorHAnsi" w:cs="Times New Roman"/>
          <w:b w:val="0"/>
          <w:i w:val="0"/>
          <w:color w:val="000000" w:themeColor="text1"/>
          <w:spacing w:val="2"/>
          <w:sz w:val="24"/>
          <w:szCs w:val="24"/>
        </w:rPr>
      </w:pPr>
      <w:r w:rsidRPr="009E7D3F">
        <w:rPr>
          <w:rFonts w:asciiTheme="minorHAnsi" w:eastAsia="Times New Roman" w:hAnsiTheme="minorHAnsi" w:cs="Times New Roman"/>
          <w:b w:val="0"/>
          <w:i w:val="0"/>
          <w:color w:val="000000" w:themeColor="text1"/>
          <w:spacing w:val="2"/>
          <w:sz w:val="24"/>
          <w:szCs w:val="24"/>
        </w:rPr>
        <w:t>•</w:t>
      </w:r>
      <w:r w:rsidRPr="009E7D3F">
        <w:rPr>
          <w:rFonts w:asciiTheme="minorHAnsi" w:eastAsia="Times New Roman" w:hAnsiTheme="minorHAnsi" w:cs="Times New Roman"/>
          <w:b w:val="0"/>
          <w:i w:val="0"/>
          <w:color w:val="000000" w:themeColor="text1"/>
          <w:spacing w:val="2"/>
          <w:sz w:val="24"/>
          <w:szCs w:val="24"/>
        </w:rPr>
        <w:tab/>
        <w:t>“</w:t>
      </w:r>
      <w:hyperlink r:id="rId17" w:history="1">
        <w:r w:rsidR="00D3262A" w:rsidRPr="00553EBD">
          <w:rPr>
            <w:rStyle w:val="Hyperlink"/>
            <w:rFonts w:asciiTheme="minorHAnsi" w:eastAsia="Times New Roman" w:hAnsiTheme="minorHAnsi" w:cs="Times New Roman"/>
            <w:b w:val="0"/>
            <w:i w:val="0"/>
            <w:spacing w:val="2"/>
            <w:sz w:val="24"/>
            <w:szCs w:val="24"/>
          </w:rPr>
          <w:t>Assessment of Squeeze-off Location for Small Diameter Polyethylene (PE) Pipe and Tubing</w:t>
        </w:r>
      </w:hyperlink>
      <w:r w:rsidR="00D3262A" w:rsidRPr="009E7D3F">
        <w:rPr>
          <w:rFonts w:asciiTheme="minorHAnsi" w:eastAsia="Times New Roman" w:hAnsiTheme="minorHAnsi" w:cs="Times New Roman"/>
          <w:b w:val="0"/>
          <w:i w:val="0"/>
          <w:color w:val="000000" w:themeColor="text1"/>
          <w:spacing w:val="2"/>
          <w:sz w:val="24"/>
          <w:szCs w:val="24"/>
        </w:rPr>
        <w:t>,</w:t>
      </w:r>
      <w:r w:rsidRPr="009E7D3F">
        <w:rPr>
          <w:rFonts w:asciiTheme="minorHAnsi" w:eastAsia="Times New Roman" w:hAnsiTheme="minorHAnsi" w:cs="Times New Roman"/>
          <w:b w:val="0"/>
          <w:i w:val="0"/>
          <w:color w:val="000000" w:themeColor="text1"/>
          <w:spacing w:val="2"/>
          <w:sz w:val="24"/>
          <w:szCs w:val="24"/>
        </w:rPr>
        <w:t>”</w:t>
      </w:r>
      <w:r w:rsidR="00D3262A" w:rsidRPr="009E7D3F">
        <w:rPr>
          <w:rFonts w:asciiTheme="minorHAnsi" w:eastAsia="Times New Roman" w:hAnsiTheme="minorHAnsi" w:cs="Times New Roman"/>
          <w:b w:val="0"/>
          <w:i w:val="0"/>
          <w:color w:val="000000" w:themeColor="text1"/>
          <w:spacing w:val="2"/>
          <w:sz w:val="24"/>
          <w:szCs w:val="24"/>
        </w:rPr>
        <w:t xml:space="preserve"> by </w:t>
      </w:r>
      <w:r w:rsidR="00D3262A" w:rsidRPr="009E7D3F">
        <w:rPr>
          <w:rFonts w:asciiTheme="minorHAnsi" w:hAnsiTheme="minorHAnsi" w:cs="Times New Roman"/>
          <w:b w:val="0"/>
          <w:bCs w:val="0"/>
          <w:i w:val="0"/>
          <w:color w:val="000000" w:themeColor="text1"/>
          <w:spacing w:val="2"/>
          <w:sz w:val="24"/>
          <w:szCs w:val="24"/>
        </w:rPr>
        <w:t xml:space="preserve">O. Lever and E. Lever, </w:t>
      </w:r>
      <w:r w:rsidR="00D3262A" w:rsidRPr="009E7D3F">
        <w:rPr>
          <w:rStyle w:val="Emphasis"/>
          <w:rFonts w:asciiTheme="minorHAnsi" w:hAnsiTheme="minorHAnsi"/>
          <w:b w:val="0"/>
          <w:color w:val="000000" w:themeColor="text1"/>
          <w:spacing w:val="2"/>
          <w:sz w:val="24"/>
          <w:szCs w:val="24"/>
        </w:rPr>
        <w:t>Gas Technology Institute, Energy Delivery &amp; Utilization</w:t>
      </w:r>
    </w:p>
    <w:p w:rsidR="00767641" w:rsidRPr="009E7D3F" w:rsidRDefault="00767641" w:rsidP="002D22A2">
      <w:pPr>
        <w:pStyle w:val="Heading4"/>
        <w:shd w:val="clear" w:color="auto" w:fill="FFFFFF"/>
        <w:spacing w:before="0" w:line="240" w:lineRule="auto"/>
        <w:ind w:left="720" w:hanging="360"/>
        <w:rPr>
          <w:rStyle w:val="apple-converted-space"/>
          <w:rFonts w:asciiTheme="minorHAnsi" w:hAnsiTheme="minorHAnsi" w:cs="Times New Roman"/>
          <w:b w:val="0"/>
          <w:bCs w:val="0"/>
          <w:i w:val="0"/>
          <w:color w:val="000000" w:themeColor="text1"/>
          <w:spacing w:val="2"/>
          <w:sz w:val="24"/>
          <w:szCs w:val="24"/>
        </w:rPr>
      </w:pPr>
      <w:r w:rsidRPr="009E7D3F">
        <w:rPr>
          <w:rFonts w:asciiTheme="minorHAnsi" w:eastAsia="Times New Roman" w:hAnsiTheme="minorHAnsi" w:cs="Times New Roman"/>
          <w:b w:val="0"/>
          <w:i w:val="0"/>
          <w:color w:val="000000" w:themeColor="text1"/>
          <w:spacing w:val="2"/>
          <w:sz w:val="24"/>
          <w:szCs w:val="24"/>
        </w:rPr>
        <w:t>•</w:t>
      </w:r>
      <w:r w:rsidRPr="009E7D3F">
        <w:rPr>
          <w:rFonts w:asciiTheme="minorHAnsi" w:eastAsia="Times New Roman" w:hAnsiTheme="minorHAnsi" w:cs="Times New Roman"/>
          <w:b w:val="0"/>
          <w:i w:val="0"/>
          <w:color w:val="000000" w:themeColor="text1"/>
          <w:spacing w:val="2"/>
          <w:sz w:val="24"/>
          <w:szCs w:val="24"/>
        </w:rPr>
        <w:tab/>
        <w:t>“</w:t>
      </w:r>
      <w:hyperlink r:id="rId18" w:history="1">
        <w:r w:rsidR="00D3262A" w:rsidRPr="00553EBD">
          <w:rPr>
            <w:rStyle w:val="Hyperlink"/>
            <w:rFonts w:asciiTheme="minorHAnsi" w:eastAsia="Times New Roman" w:hAnsiTheme="minorHAnsi" w:cs="Times New Roman"/>
            <w:b w:val="0"/>
            <w:i w:val="0"/>
            <w:spacing w:val="2"/>
            <w:sz w:val="24"/>
            <w:szCs w:val="24"/>
          </w:rPr>
          <w:t>Computer Simulation of Microwave Heating of Initially Frozen Sandwiches Using COMSOL Multiphysics® Application Builder</w:t>
        </w:r>
      </w:hyperlink>
      <w:r w:rsidR="00D3262A" w:rsidRPr="009E7D3F">
        <w:rPr>
          <w:rFonts w:asciiTheme="minorHAnsi" w:eastAsia="Times New Roman" w:hAnsiTheme="minorHAnsi" w:cs="Times New Roman"/>
          <w:b w:val="0"/>
          <w:i w:val="0"/>
          <w:color w:val="000000" w:themeColor="text1"/>
          <w:spacing w:val="2"/>
          <w:sz w:val="24"/>
          <w:szCs w:val="24"/>
        </w:rPr>
        <w:t>,</w:t>
      </w:r>
      <w:r w:rsidRPr="009E7D3F">
        <w:rPr>
          <w:rFonts w:asciiTheme="minorHAnsi" w:eastAsia="Times New Roman" w:hAnsiTheme="minorHAnsi" w:cs="Times New Roman"/>
          <w:b w:val="0"/>
          <w:i w:val="0"/>
          <w:color w:val="000000" w:themeColor="text1"/>
          <w:spacing w:val="2"/>
          <w:sz w:val="24"/>
          <w:szCs w:val="24"/>
        </w:rPr>
        <w:t>”</w:t>
      </w:r>
      <w:r w:rsidR="00D3262A" w:rsidRPr="009E7D3F">
        <w:rPr>
          <w:rFonts w:asciiTheme="minorHAnsi" w:eastAsia="Times New Roman" w:hAnsiTheme="minorHAnsi" w:cs="Times New Roman"/>
          <w:b w:val="0"/>
          <w:i w:val="0"/>
          <w:color w:val="000000" w:themeColor="text1"/>
          <w:spacing w:val="2"/>
          <w:sz w:val="24"/>
          <w:szCs w:val="24"/>
        </w:rPr>
        <w:t xml:space="preserve"> by </w:t>
      </w:r>
      <w:r w:rsidR="00D3262A" w:rsidRPr="009E7D3F">
        <w:rPr>
          <w:rFonts w:asciiTheme="minorHAnsi" w:hAnsiTheme="minorHAnsi" w:cs="Times New Roman"/>
          <w:b w:val="0"/>
          <w:bCs w:val="0"/>
          <w:i w:val="0"/>
          <w:color w:val="000000" w:themeColor="text1"/>
          <w:spacing w:val="2"/>
          <w:sz w:val="24"/>
          <w:szCs w:val="24"/>
        </w:rPr>
        <w:t>D. Fu</w:t>
      </w:r>
      <w:r w:rsidR="00D3262A" w:rsidRPr="009E7D3F">
        <w:rPr>
          <w:rStyle w:val="apple-converted-space"/>
          <w:rFonts w:asciiTheme="minorHAnsi" w:hAnsiTheme="minorHAnsi" w:cs="Times New Roman"/>
          <w:b w:val="0"/>
          <w:bCs w:val="0"/>
          <w:i w:val="0"/>
          <w:color w:val="000000" w:themeColor="text1"/>
          <w:spacing w:val="2"/>
          <w:sz w:val="24"/>
          <w:szCs w:val="24"/>
        </w:rPr>
        <w:t>, Tyson Foods</w:t>
      </w:r>
      <w:r w:rsidR="00D3262A" w:rsidRPr="009E7D3F">
        <w:rPr>
          <w:rFonts w:asciiTheme="minorHAnsi" w:hAnsiTheme="minorHAnsi" w:cs="Times New Roman"/>
          <w:b w:val="0"/>
          <w:bCs w:val="0"/>
          <w:i w:val="0"/>
          <w:color w:val="000000" w:themeColor="text1"/>
          <w:spacing w:val="2"/>
          <w:sz w:val="24"/>
          <w:szCs w:val="24"/>
        </w:rPr>
        <w:t>, L. Wang</w:t>
      </w:r>
      <w:r w:rsidR="00D3262A" w:rsidRPr="009E7D3F">
        <w:rPr>
          <w:rStyle w:val="apple-converted-space"/>
          <w:rFonts w:asciiTheme="minorHAnsi" w:hAnsiTheme="minorHAnsi" w:cs="Times New Roman"/>
          <w:b w:val="0"/>
          <w:bCs w:val="0"/>
          <w:i w:val="0"/>
          <w:color w:val="000000" w:themeColor="text1"/>
          <w:spacing w:val="2"/>
          <w:sz w:val="24"/>
          <w:szCs w:val="24"/>
        </w:rPr>
        <w:t xml:space="preserve">, </w:t>
      </w:r>
      <w:proofErr w:type="spellStart"/>
      <w:r w:rsidR="00D3262A" w:rsidRPr="009E7D3F">
        <w:rPr>
          <w:rStyle w:val="apple-converted-space"/>
          <w:rFonts w:asciiTheme="minorHAnsi" w:hAnsiTheme="minorHAnsi" w:cs="Times New Roman"/>
          <w:b w:val="0"/>
          <w:bCs w:val="0"/>
          <w:i w:val="0"/>
          <w:color w:val="000000" w:themeColor="text1"/>
          <w:spacing w:val="2"/>
          <w:sz w:val="24"/>
          <w:szCs w:val="24"/>
        </w:rPr>
        <w:t>Simulprocess</w:t>
      </w:r>
      <w:proofErr w:type="spellEnd"/>
      <w:r w:rsidR="00D3262A" w:rsidRPr="009E7D3F">
        <w:rPr>
          <w:rFonts w:asciiTheme="minorHAnsi" w:hAnsiTheme="minorHAnsi" w:cs="Times New Roman"/>
          <w:b w:val="0"/>
          <w:bCs w:val="0"/>
          <w:i w:val="0"/>
          <w:color w:val="000000" w:themeColor="text1"/>
          <w:spacing w:val="2"/>
          <w:sz w:val="24"/>
          <w:szCs w:val="24"/>
        </w:rPr>
        <w:t xml:space="preserve">, J. Liao, S. </w:t>
      </w:r>
      <w:proofErr w:type="spellStart"/>
      <w:r w:rsidR="00D3262A" w:rsidRPr="009E7D3F">
        <w:rPr>
          <w:rFonts w:asciiTheme="minorHAnsi" w:hAnsiTheme="minorHAnsi" w:cs="Times New Roman"/>
          <w:b w:val="0"/>
          <w:bCs w:val="0"/>
          <w:i w:val="0"/>
          <w:color w:val="000000" w:themeColor="text1"/>
          <w:spacing w:val="2"/>
          <w:sz w:val="24"/>
          <w:szCs w:val="24"/>
        </w:rPr>
        <w:t>Dus</w:t>
      </w:r>
      <w:proofErr w:type="spellEnd"/>
      <w:r w:rsidR="00D3262A" w:rsidRPr="009E7D3F">
        <w:rPr>
          <w:rFonts w:asciiTheme="minorHAnsi" w:hAnsiTheme="minorHAnsi" w:cs="Times New Roman"/>
          <w:b w:val="0"/>
          <w:bCs w:val="0"/>
          <w:i w:val="0"/>
          <w:color w:val="000000" w:themeColor="text1"/>
          <w:spacing w:val="2"/>
          <w:sz w:val="24"/>
          <w:szCs w:val="24"/>
        </w:rPr>
        <w:t xml:space="preserve">, K. </w:t>
      </w:r>
      <w:proofErr w:type="spellStart"/>
      <w:r w:rsidR="00D3262A" w:rsidRPr="009E7D3F">
        <w:rPr>
          <w:rFonts w:asciiTheme="minorHAnsi" w:hAnsiTheme="minorHAnsi" w:cs="Times New Roman"/>
          <w:b w:val="0"/>
          <w:bCs w:val="0"/>
          <w:i w:val="0"/>
          <w:color w:val="000000" w:themeColor="text1"/>
          <w:spacing w:val="2"/>
          <w:sz w:val="24"/>
          <w:szCs w:val="24"/>
        </w:rPr>
        <w:t>Bearson</w:t>
      </w:r>
      <w:proofErr w:type="spellEnd"/>
      <w:r w:rsidRPr="009E7D3F">
        <w:rPr>
          <w:rStyle w:val="apple-converted-space"/>
          <w:rFonts w:asciiTheme="minorHAnsi" w:hAnsiTheme="minorHAnsi" w:cs="Times New Roman"/>
          <w:b w:val="0"/>
          <w:bCs w:val="0"/>
          <w:i w:val="0"/>
          <w:color w:val="000000" w:themeColor="text1"/>
          <w:spacing w:val="2"/>
          <w:sz w:val="24"/>
          <w:szCs w:val="24"/>
        </w:rPr>
        <w:t xml:space="preserve">, Tyson Foods. </w:t>
      </w:r>
    </w:p>
    <w:p w:rsidR="00D3262A" w:rsidRPr="009E7D3F" w:rsidRDefault="00767641" w:rsidP="002D22A2">
      <w:pPr>
        <w:pStyle w:val="Heading4"/>
        <w:shd w:val="clear" w:color="auto" w:fill="FFFFFF"/>
        <w:spacing w:before="0" w:line="240" w:lineRule="auto"/>
        <w:ind w:left="720" w:hanging="360"/>
        <w:rPr>
          <w:rFonts w:asciiTheme="minorHAnsi" w:eastAsia="Times New Roman" w:hAnsiTheme="minorHAnsi" w:cs="Times New Roman"/>
          <w:b w:val="0"/>
          <w:i w:val="0"/>
          <w:color w:val="000000" w:themeColor="text1"/>
          <w:spacing w:val="2"/>
          <w:sz w:val="24"/>
          <w:szCs w:val="24"/>
        </w:rPr>
      </w:pPr>
      <w:r w:rsidRPr="009E7D3F">
        <w:rPr>
          <w:rFonts w:asciiTheme="minorHAnsi" w:eastAsia="Times New Roman" w:hAnsiTheme="minorHAnsi" w:cs="Times New Roman"/>
          <w:b w:val="0"/>
          <w:i w:val="0"/>
          <w:color w:val="000000" w:themeColor="text1"/>
          <w:spacing w:val="2"/>
          <w:sz w:val="24"/>
          <w:szCs w:val="24"/>
        </w:rPr>
        <w:t>•</w:t>
      </w:r>
      <w:r w:rsidRPr="009E7D3F">
        <w:rPr>
          <w:rFonts w:asciiTheme="minorHAnsi" w:eastAsia="Times New Roman" w:hAnsiTheme="minorHAnsi" w:cs="Times New Roman"/>
          <w:b w:val="0"/>
          <w:i w:val="0"/>
          <w:color w:val="000000" w:themeColor="text1"/>
          <w:spacing w:val="2"/>
          <w:sz w:val="24"/>
          <w:szCs w:val="24"/>
        </w:rPr>
        <w:tab/>
        <w:t>“</w:t>
      </w:r>
      <w:hyperlink r:id="rId19" w:history="1">
        <w:r w:rsidR="00D3262A" w:rsidRPr="00553EBD">
          <w:rPr>
            <w:rStyle w:val="Hyperlink"/>
            <w:rFonts w:asciiTheme="minorHAnsi" w:eastAsia="Times New Roman" w:hAnsiTheme="minorHAnsi" w:cs="Times New Roman"/>
            <w:b w:val="0"/>
            <w:i w:val="0"/>
            <w:spacing w:val="2"/>
            <w:sz w:val="24"/>
            <w:szCs w:val="24"/>
          </w:rPr>
          <w:t>Remote Sensing of Electromagnetically Penetrable Objects: Landmine and IED Detection</w:t>
        </w:r>
      </w:hyperlink>
      <w:r w:rsidRPr="009E7D3F">
        <w:rPr>
          <w:rFonts w:asciiTheme="minorHAnsi" w:eastAsia="Times New Roman" w:hAnsiTheme="minorHAnsi" w:cs="Times New Roman"/>
          <w:b w:val="0"/>
          <w:i w:val="0"/>
          <w:color w:val="000000" w:themeColor="text1"/>
          <w:spacing w:val="2"/>
          <w:sz w:val="24"/>
          <w:szCs w:val="24"/>
        </w:rPr>
        <w:t xml:space="preserve">,” by </w:t>
      </w:r>
      <w:r w:rsidR="00D3262A" w:rsidRPr="009E7D3F">
        <w:rPr>
          <w:rFonts w:asciiTheme="minorHAnsi" w:hAnsiTheme="minorHAnsi" w:cs="Times New Roman"/>
          <w:b w:val="0"/>
          <w:bCs w:val="0"/>
          <w:i w:val="0"/>
          <w:color w:val="000000" w:themeColor="text1"/>
          <w:spacing w:val="2"/>
          <w:sz w:val="24"/>
          <w:szCs w:val="24"/>
        </w:rPr>
        <w:t xml:space="preserve">R. </w:t>
      </w:r>
      <w:proofErr w:type="spellStart"/>
      <w:r w:rsidR="00D3262A" w:rsidRPr="009E7D3F">
        <w:rPr>
          <w:rFonts w:asciiTheme="minorHAnsi" w:hAnsiTheme="minorHAnsi" w:cs="Times New Roman"/>
          <w:b w:val="0"/>
          <w:bCs w:val="0"/>
          <w:i w:val="0"/>
          <w:color w:val="000000" w:themeColor="text1"/>
          <w:spacing w:val="2"/>
          <w:sz w:val="24"/>
          <w:szCs w:val="24"/>
        </w:rPr>
        <w:t>Eze</w:t>
      </w:r>
      <w:proofErr w:type="spellEnd"/>
      <w:r w:rsidRPr="009E7D3F">
        <w:rPr>
          <w:rStyle w:val="apple-converted-space"/>
          <w:rFonts w:asciiTheme="minorHAnsi" w:hAnsiTheme="minorHAnsi" w:cs="Times New Roman"/>
          <w:b w:val="0"/>
          <w:bCs w:val="0"/>
          <w:i w:val="0"/>
          <w:color w:val="000000" w:themeColor="text1"/>
          <w:spacing w:val="2"/>
          <w:sz w:val="24"/>
          <w:szCs w:val="24"/>
        </w:rPr>
        <w:t xml:space="preserve">, </w:t>
      </w:r>
      <w:r w:rsidRPr="009E7D3F">
        <w:rPr>
          <w:rStyle w:val="Emphasis"/>
          <w:rFonts w:asciiTheme="minorHAnsi" w:eastAsia="Times New Roman" w:hAnsiTheme="minorHAnsi" w:cs="Times New Roman"/>
          <w:b w:val="0"/>
          <w:color w:val="000000" w:themeColor="text1"/>
          <w:spacing w:val="2"/>
          <w:sz w:val="24"/>
          <w:szCs w:val="24"/>
        </w:rPr>
        <w:t>City University of New York, LaGuardia Community College</w:t>
      </w:r>
      <w:r w:rsidR="00D3262A" w:rsidRPr="009E7D3F">
        <w:rPr>
          <w:rFonts w:asciiTheme="minorHAnsi" w:hAnsiTheme="minorHAnsi" w:cs="Times New Roman"/>
          <w:b w:val="0"/>
          <w:bCs w:val="0"/>
          <w:i w:val="0"/>
          <w:color w:val="000000" w:themeColor="text1"/>
          <w:spacing w:val="2"/>
          <w:sz w:val="24"/>
          <w:szCs w:val="24"/>
        </w:rPr>
        <w:t xml:space="preserve">, G. </w:t>
      </w:r>
      <w:proofErr w:type="spellStart"/>
      <w:r w:rsidR="00D3262A" w:rsidRPr="009E7D3F">
        <w:rPr>
          <w:rFonts w:asciiTheme="minorHAnsi" w:hAnsiTheme="minorHAnsi" w:cs="Times New Roman"/>
          <w:b w:val="0"/>
          <w:bCs w:val="0"/>
          <w:i w:val="0"/>
          <w:color w:val="000000" w:themeColor="text1"/>
          <w:spacing w:val="2"/>
          <w:sz w:val="24"/>
          <w:szCs w:val="24"/>
        </w:rPr>
        <w:t>Sivulka</w:t>
      </w:r>
      <w:proofErr w:type="spellEnd"/>
      <w:r w:rsidRPr="009E7D3F">
        <w:rPr>
          <w:rStyle w:val="apple-converted-space"/>
          <w:rFonts w:asciiTheme="minorHAnsi" w:hAnsiTheme="minorHAnsi" w:cs="Times New Roman"/>
          <w:b w:val="0"/>
          <w:bCs w:val="0"/>
          <w:i w:val="0"/>
          <w:color w:val="000000" w:themeColor="text1"/>
          <w:spacing w:val="2"/>
          <w:sz w:val="24"/>
          <w:szCs w:val="24"/>
        </w:rPr>
        <w:t xml:space="preserve">, </w:t>
      </w:r>
      <w:r w:rsidRPr="009E7D3F">
        <w:rPr>
          <w:rStyle w:val="Emphasis"/>
          <w:rFonts w:asciiTheme="minorHAnsi" w:eastAsia="Times New Roman" w:hAnsiTheme="minorHAnsi" w:cs="Times New Roman"/>
          <w:b w:val="0"/>
          <w:color w:val="000000" w:themeColor="text1"/>
          <w:spacing w:val="2"/>
          <w:sz w:val="24"/>
          <w:szCs w:val="24"/>
        </w:rPr>
        <w:t>Regis High School</w:t>
      </w:r>
      <w:r w:rsidR="002D22A2" w:rsidRPr="009E7D3F">
        <w:rPr>
          <w:rStyle w:val="Emphasis"/>
          <w:rFonts w:asciiTheme="minorHAnsi" w:eastAsia="Times New Roman" w:hAnsiTheme="minorHAnsi" w:cs="Times New Roman"/>
          <w:b w:val="0"/>
          <w:color w:val="000000" w:themeColor="text1"/>
          <w:spacing w:val="2"/>
          <w:sz w:val="24"/>
          <w:szCs w:val="24"/>
        </w:rPr>
        <w:t xml:space="preserve"> (chosen by popular vote during the conference). </w:t>
      </w:r>
    </w:p>
    <w:p w:rsidR="002D22A2" w:rsidRPr="009E7D3F" w:rsidRDefault="002D22A2" w:rsidP="002D22A2">
      <w:pPr>
        <w:spacing w:after="0" w:line="240" w:lineRule="auto"/>
        <w:rPr>
          <w:color w:val="000000" w:themeColor="text1"/>
          <w:sz w:val="24"/>
          <w:szCs w:val="24"/>
        </w:rPr>
      </w:pPr>
    </w:p>
    <w:p w:rsidR="002D22A2" w:rsidRPr="009E7D3F" w:rsidRDefault="002D22A2" w:rsidP="002D22A2">
      <w:pPr>
        <w:spacing w:after="0" w:line="240" w:lineRule="auto"/>
        <w:rPr>
          <w:color w:val="000000" w:themeColor="text1"/>
          <w:sz w:val="24"/>
          <w:szCs w:val="24"/>
        </w:rPr>
      </w:pPr>
      <w:r w:rsidRPr="009E7D3F">
        <w:rPr>
          <w:color w:val="000000" w:themeColor="text1"/>
          <w:sz w:val="24"/>
          <w:szCs w:val="24"/>
        </w:rPr>
        <w:lastRenderedPageBreak/>
        <w:t>Award-winning user presentations from Boston, USA; Grenoble, France; Pune, India; and Beijing, China are available here</w:t>
      </w:r>
      <w:r w:rsidR="00E40383">
        <w:rPr>
          <w:color w:val="000000" w:themeColor="text1"/>
          <w:sz w:val="24"/>
          <w:szCs w:val="24"/>
        </w:rPr>
        <w:t>:</w:t>
      </w:r>
      <w:r w:rsidRPr="009E7D3F">
        <w:rPr>
          <w:color w:val="000000" w:themeColor="text1"/>
          <w:sz w:val="24"/>
          <w:szCs w:val="24"/>
        </w:rPr>
        <w:t xml:space="preserve"> </w:t>
      </w:r>
      <w:hyperlink r:id="rId20" w:history="1">
        <w:r w:rsidR="00E40383" w:rsidRPr="00E40383">
          <w:rPr>
            <w:rStyle w:val="Hyperlink"/>
            <w:sz w:val="24"/>
            <w:szCs w:val="24"/>
          </w:rPr>
          <w:t>www.comsol.com/2015-user-presentations/award-winners</w:t>
        </w:r>
      </w:hyperlink>
      <w:r w:rsidR="00E40383">
        <w:rPr>
          <w:color w:val="000000" w:themeColor="text1"/>
          <w:sz w:val="24"/>
          <w:szCs w:val="24"/>
        </w:rPr>
        <w:t>.</w:t>
      </w:r>
    </w:p>
    <w:p w:rsidR="002D22A2" w:rsidRPr="009E7D3F" w:rsidRDefault="002D22A2" w:rsidP="002D22A2">
      <w:pPr>
        <w:spacing w:after="0" w:line="240" w:lineRule="auto"/>
        <w:rPr>
          <w:color w:val="000000" w:themeColor="text1"/>
          <w:sz w:val="24"/>
          <w:szCs w:val="24"/>
        </w:rPr>
      </w:pPr>
    </w:p>
    <w:p w:rsidR="00D3262A" w:rsidRPr="00853557" w:rsidRDefault="00767641" w:rsidP="002D22A2">
      <w:pPr>
        <w:spacing w:after="0" w:line="240" w:lineRule="auto"/>
        <w:rPr>
          <w:b/>
          <w:color w:val="000000" w:themeColor="text1"/>
          <w:sz w:val="24"/>
        </w:rPr>
      </w:pPr>
      <w:r w:rsidRPr="00853557">
        <w:rPr>
          <w:b/>
          <w:color w:val="000000" w:themeColor="text1"/>
          <w:sz w:val="24"/>
        </w:rPr>
        <w:t>COMSOL Conference 2016 Dates &amp; Locations</w:t>
      </w:r>
    </w:p>
    <w:p w:rsidR="00D53B22" w:rsidRDefault="00F433B7" w:rsidP="002D22A2">
      <w:pPr>
        <w:pStyle w:val="PlainText"/>
        <w:contextualSpacing/>
        <w:rPr>
          <w:rFonts w:asciiTheme="minorHAnsi" w:hAnsiTheme="minorHAnsi"/>
          <w:bCs/>
          <w:spacing w:val="-2"/>
          <w:sz w:val="24"/>
          <w:szCs w:val="24"/>
        </w:rPr>
      </w:pPr>
      <w:r>
        <w:rPr>
          <w:rFonts w:asciiTheme="minorHAnsi" w:hAnsiTheme="minorHAnsi"/>
          <w:bCs/>
          <w:spacing w:val="-2"/>
          <w:sz w:val="24"/>
          <w:szCs w:val="24"/>
        </w:rPr>
        <w:t xml:space="preserve">Save the date for the </w:t>
      </w:r>
      <w:hyperlink r:id="rId21" w:history="1">
        <w:r w:rsidR="00D53B22" w:rsidRPr="006E2EF9">
          <w:rPr>
            <w:rStyle w:val="Hyperlink"/>
            <w:rFonts w:asciiTheme="minorHAnsi" w:hAnsiTheme="minorHAnsi"/>
            <w:bCs/>
            <w:spacing w:val="-2"/>
            <w:sz w:val="24"/>
            <w:szCs w:val="24"/>
          </w:rPr>
          <w:t>COMSOL Conference</w:t>
        </w:r>
        <w:r w:rsidRPr="006E2EF9">
          <w:rPr>
            <w:rStyle w:val="Hyperlink"/>
            <w:rFonts w:asciiTheme="minorHAnsi" w:hAnsiTheme="minorHAnsi"/>
            <w:bCs/>
            <w:spacing w:val="-2"/>
            <w:sz w:val="24"/>
            <w:szCs w:val="24"/>
          </w:rPr>
          <w:t xml:space="preserve"> 2016</w:t>
        </w:r>
      </w:hyperlink>
      <w:r>
        <w:rPr>
          <w:rFonts w:asciiTheme="minorHAnsi" w:hAnsiTheme="minorHAnsi"/>
          <w:bCs/>
          <w:spacing w:val="-2"/>
          <w:sz w:val="24"/>
          <w:szCs w:val="24"/>
        </w:rPr>
        <w:t xml:space="preserve">. It will </w:t>
      </w:r>
      <w:r w:rsidR="00D53B22">
        <w:rPr>
          <w:rFonts w:asciiTheme="minorHAnsi" w:hAnsiTheme="minorHAnsi"/>
          <w:bCs/>
          <w:spacing w:val="-2"/>
          <w:sz w:val="24"/>
          <w:szCs w:val="24"/>
        </w:rPr>
        <w:t>make multiple stops</w:t>
      </w:r>
      <w:r>
        <w:rPr>
          <w:rFonts w:asciiTheme="minorHAnsi" w:hAnsiTheme="minorHAnsi"/>
          <w:bCs/>
          <w:spacing w:val="-2"/>
          <w:sz w:val="24"/>
          <w:szCs w:val="24"/>
        </w:rPr>
        <w:t>:</w:t>
      </w:r>
      <w:r w:rsidR="00D53B22">
        <w:rPr>
          <w:rFonts w:asciiTheme="minorHAnsi" w:hAnsiTheme="minorHAnsi"/>
          <w:bCs/>
          <w:spacing w:val="-2"/>
          <w:sz w:val="24"/>
          <w:szCs w:val="24"/>
        </w:rPr>
        <w:t xml:space="preserve"> </w:t>
      </w:r>
    </w:p>
    <w:p w:rsidR="00A83186" w:rsidRDefault="001B6E04" w:rsidP="002D22A2">
      <w:pPr>
        <w:pStyle w:val="PlainText"/>
        <w:ind w:left="720" w:hanging="360"/>
        <w:contextualSpacing/>
        <w:rPr>
          <w:rFonts w:asciiTheme="minorHAnsi" w:hAnsiTheme="minorHAnsi"/>
          <w:bCs/>
          <w:spacing w:val="-2"/>
          <w:sz w:val="24"/>
          <w:szCs w:val="24"/>
        </w:rPr>
      </w:pPr>
      <w:r>
        <w:rPr>
          <w:rFonts w:asciiTheme="minorHAnsi" w:hAnsiTheme="minorHAnsi"/>
          <w:bCs/>
          <w:spacing w:val="-2"/>
          <w:sz w:val="24"/>
          <w:szCs w:val="24"/>
        </w:rPr>
        <w:t>•</w:t>
      </w:r>
      <w:r>
        <w:rPr>
          <w:rFonts w:asciiTheme="minorHAnsi" w:hAnsiTheme="minorHAnsi"/>
          <w:bCs/>
          <w:spacing w:val="-2"/>
          <w:sz w:val="24"/>
          <w:szCs w:val="24"/>
        </w:rPr>
        <w:tab/>
      </w:r>
      <w:r w:rsidR="00D53B22">
        <w:rPr>
          <w:rFonts w:asciiTheme="minorHAnsi" w:hAnsiTheme="minorHAnsi"/>
          <w:bCs/>
          <w:spacing w:val="-2"/>
          <w:sz w:val="24"/>
          <w:szCs w:val="24"/>
        </w:rPr>
        <w:t xml:space="preserve">Boston, USA: October </w:t>
      </w:r>
      <w:r w:rsidR="00A20A32">
        <w:rPr>
          <w:rFonts w:asciiTheme="minorHAnsi" w:hAnsiTheme="minorHAnsi"/>
          <w:bCs/>
          <w:spacing w:val="-2"/>
          <w:sz w:val="24"/>
          <w:szCs w:val="24"/>
        </w:rPr>
        <w:t>5-7</w:t>
      </w:r>
    </w:p>
    <w:p w:rsidR="00D53B22" w:rsidRDefault="001B6E04" w:rsidP="002D22A2">
      <w:pPr>
        <w:pStyle w:val="PlainText"/>
        <w:ind w:left="720" w:hanging="360"/>
        <w:contextualSpacing/>
        <w:rPr>
          <w:rFonts w:asciiTheme="minorHAnsi" w:hAnsiTheme="minorHAnsi"/>
          <w:bCs/>
          <w:spacing w:val="-2"/>
          <w:sz w:val="24"/>
          <w:szCs w:val="24"/>
        </w:rPr>
      </w:pPr>
      <w:r>
        <w:rPr>
          <w:rFonts w:asciiTheme="minorHAnsi" w:hAnsiTheme="minorHAnsi"/>
          <w:bCs/>
          <w:spacing w:val="-2"/>
          <w:sz w:val="24"/>
          <w:szCs w:val="24"/>
        </w:rPr>
        <w:t>•</w:t>
      </w:r>
      <w:r>
        <w:rPr>
          <w:rFonts w:asciiTheme="minorHAnsi" w:hAnsiTheme="minorHAnsi"/>
          <w:bCs/>
          <w:spacing w:val="-2"/>
          <w:sz w:val="24"/>
          <w:szCs w:val="24"/>
        </w:rPr>
        <w:tab/>
      </w:r>
      <w:r w:rsidR="00853557">
        <w:rPr>
          <w:rFonts w:asciiTheme="minorHAnsi" w:hAnsiTheme="minorHAnsi"/>
          <w:bCs/>
          <w:spacing w:val="-2"/>
          <w:sz w:val="24"/>
          <w:szCs w:val="24"/>
        </w:rPr>
        <w:t>Munich</w:t>
      </w:r>
      <w:r w:rsidR="000F5D66">
        <w:rPr>
          <w:rFonts w:asciiTheme="minorHAnsi" w:hAnsiTheme="minorHAnsi"/>
          <w:bCs/>
          <w:spacing w:val="-2"/>
          <w:sz w:val="24"/>
          <w:szCs w:val="24"/>
        </w:rPr>
        <w:t xml:space="preserve">, </w:t>
      </w:r>
      <w:r w:rsidR="00853557">
        <w:rPr>
          <w:rFonts w:asciiTheme="minorHAnsi" w:hAnsiTheme="minorHAnsi"/>
          <w:bCs/>
          <w:spacing w:val="-2"/>
          <w:sz w:val="24"/>
          <w:szCs w:val="24"/>
        </w:rPr>
        <w:t>Germany</w:t>
      </w:r>
      <w:r w:rsidR="000F5D66">
        <w:rPr>
          <w:rFonts w:asciiTheme="minorHAnsi" w:hAnsiTheme="minorHAnsi"/>
          <w:bCs/>
          <w:spacing w:val="-2"/>
          <w:sz w:val="24"/>
          <w:szCs w:val="24"/>
        </w:rPr>
        <w:t xml:space="preserve">: </w:t>
      </w:r>
      <w:r w:rsidR="00853557">
        <w:rPr>
          <w:rFonts w:asciiTheme="minorHAnsi" w:hAnsiTheme="minorHAnsi"/>
          <w:bCs/>
          <w:spacing w:val="-2"/>
          <w:sz w:val="24"/>
          <w:szCs w:val="24"/>
        </w:rPr>
        <w:t>October 12-14</w:t>
      </w:r>
    </w:p>
    <w:p w:rsidR="00D53B22" w:rsidRDefault="001B6E04" w:rsidP="001B6E04">
      <w:pPr>
        <w:pStyle w:val="PlainText"/>
        <w:ind w:left="720" w:hanging="360"/>
        <w:contextualSpacing/>
        <w:rPr>
          <w:rFonts w:asciiTheme="minorHAnsi" w:hAnsiTheme="minorHAnsi"/>
          <w:bCs/>
          <w:spacing w:val="-2"/>
          <w:sz w:val="24"/>
          <w:szCs w:val="24"/>
        </w:rPr>
      </w:pPr>
      <w:r>
        <w:rPr>
          <w:rFonts w:asciiTheme="minorHAnsi" w:hAnsiTheme="minorHAnsi"/>
          <w:bCs/>
          <w:spacing w:val="-2"/>
          <w:sz w:val="24"/>
          <w:szCs w:val="24"/>
        </w:rPr>
        <w:t>•</w:t>
      </w:r>
      <w:r>
        <w:rPr>
          <w:rFonts w:asciiTheme="minorHAnsi" w:hAnsiTheme="minorHAnsi"/>
          <w:bCs/>
          <w:spacing w:val="-2"/>
          <w:sz w:val="24"/>
          <w:szCs w:val="24"/>
        </w:rPr>
        <w:tab/>
      </w:r>
      <w:r w:rsidR="00853557">
        <w:rPr>
          <w:rFonts w:asciiTheme="minorHAnsi" w:hAnsiTheme="minorHAnsi"/>
          <w:bCs/>
          <w:spacing w:val="-2"/>
          <w:sz w:val="24"/>
          <w:szCs w:val="24"/>
        </w:rPr>
        <w:t>Bangalore</w:t>
      </w:r>
      <w:r w:rsidR="00D53B22">
        <w:rPr>
          <w:rFonts w:asciiTheme="minorHAnsi" w:hAnsiTheme="minorHAnsi"/>
          <w:bCs/>
          <w:spacing w:val="-2"/>
          <w:sz w:val="24"/>
          <w:szCs w:val="24"/>
        </w:rPr>
        <w:t xml:space="preserve">, India: </w:t>
      </w:r>
      <w:r w:rsidR="00853557">
        <w:rPr>
          <w:rFonts w:asciiTheme="minorHAnsi" w:hAnsiTheme="minorHAnsi"/>
          <w:bCs/>
          <w:spacing w:val="-2"/>
          <w:sz w:val="24"/>
          <w:szCs w:val="24"/>
        </w:rPr>
        <w:t>October 20-21</w:t>
      </w:r>
    </w:p>
    <w:p w:rsidR="00853557" w:rsidRDefault="00853557" w:rsidP="00853557">
      <w:pPr>
        <w:pStyle w:val="PlainText"/>
        <w:ind w:left="720" w:hanging="360"/>
        <w:contextualSpacing/>
        <w:rPr>
          <w:rFonts w:asciiTheme="minorHAnsi" w:hAnsiTheme="minorHAnsi"/>
          <w:bCs/>
          <w:spacing w:val="-2"/>
          <w:sz w:val="24"/>
          <w:szCs w:val="24"/>
        </w:rPr>
      </w:pPr>
      <w:r>
        <w:rPr>
          <w:rFonts w:asciiTheme="minorHAnsi" w:hAnsiTheme="minorHAnsi"/>
          <w:bCs/>
          <w:spacing w:val="-2"/>
          <w:sz w:val="24"/>
          <w:szCs w:val="24"/>
        </w:rPr>
        <w:t>•</w:t>
      </w:r>
      <w:r>
        <w:rPr>
          <w:rFonts w:asciiTheme="minorHAnsi" w:hAnsiTheme="minorHAnsi"/>
          <w:bCs/>
          <w:spacing w:val="-2"/>
          <w:sz w:val="24"/>
          <w:szCs w:val="24"/>
        </w:rPr>
        <w:tab/>
        <w:t>Curitiba, Brazil: October 20-21</w:t>
      </w:r>
    </w:p>
    <w:p w:rsidR="00D53B22" w:rsidRDefault="001B6E04" w:rsidP="001B6E04">
      <w:pPr>
        <w:pStyle w:val="PlainText"/>
        <w:ind w:left="720" w:hanging="360"/>
        <w:contextualSpacing/>
        <w:rPr>
          <w:rFonts w:asciiTheme="minorHAnsi" w:hAnsiTheme="minorHAnsi"/>
          <w:bCs/>
          <w:spacing w:val="-2"/>
          <w:sz w:val="24"/>
          <w:szCs w:val="24"/>
        </w:rPr>
      </w:pPr>
      <w:r>
        <w:rPr>
          <w:rFonts w:asciiTheme="minorHAnsi" w:hAnsiTheme="minorHAnsi"/>
          <w:bCs/>
          <w:spacing w:val="-2"/>
          <w:sz w:val="24"/>
          <w:szCs w:val="24"/>
        </w:rPr>
        <w:t>•</w:t>
      </w:r>
      <w:r>
        <w:rPr>
          <w:rFonts w:asciiTheme="minorHAnsi" w:hAnsiTheme="minorHAnsi"/>
          <w:bCs/>
          <w:spacing w:val="-2"/>
          <w:sz w:val="24"/>
          <w:szCs w:val="24"/>
        </w:rPr>
        <w:tab/>
      </w:r>
      <w:r w:rsidR="00853557">
        <w:rPr>
          <w:rFonts w:asciiTheme="minorHAnsi" w:hAnsiTheme="minorHAnsi"/>
          <w:bCs/>
          <w:spacing w:val="-2"/>
          <w:sz w:val="24"/>
          <w:szCs w:val="24"/>
        </w:rPr>
        <w:t>Shanghai</w:t>
      </w:r>
      <w:r w:rsidR="00D53B22">
        <w:rPr>
          <w:rFonts w:asciiTheme="minorHAnsi" w:hAnsiTheme="minorHAnsi"/>
          <w:bCs/>
          <w:spacing w:val="-2"/>
          <w:sz w:val="24"/>
          <w:szCs w:val="24"/>
        </w:rPr>
        <w:t xml:space="preserve">, China: </w:t>
      </w:r>
      <w:r w:rsidR="00853557">
        <w:rPr>
          <w:rFonts w:asciiTheme="minorHAnsi" w:hAnsiTheme="minorHAnsi"/>
          <w:bCs/>
          <w:spacing w:val="-2"/>
          <w:sz w:val="24"/>
          <w:szCs w:val="24"/>
        </w:rPr>
        <w:t>to be announced</w:t>
      </w:r>
    </w:p>
    <w:p w:rsidR="00853557" w:rsidRDefault="001B6E04" w:rsidP="00853557">
      <w:pPr>
        <w:pStyle w:val="PlainText"/>
        <w:ind w:left="720" w:hanging="360"/>
        <w:contextualSpacing/>
        <w:rPr>
          <w:rFonts w:asciiTheme="minorHAnsi" w:hAnsiTheme="minorHAnsi"/>
          <w:bCs/>
          <w:spacing w:val="-2"/>
          <w:sz w:val="24"/>
          <w:szCs w:val="24"/>
        </w:rPr>
      </w:pPr>
      <w:r>
        <w:rPr>
          <w:rFonts w:asciiTheme="minorHAnsi" w:hAnsiTheme="minorHAnsi"/>
          <w:bCs/>
          <w:spacing w:val="-2"/>
          <w:sz w:val="24"/>
          <w:szCs w:val="24"/>
        </w:rPr>
        <w:t>•</w:t>
      </w:r>
      <w:r>
        <w:rPr>
          <w:rFonts w:asciiTheme="minorHAnsi" w:hAnsiTheme="minorHAnsi"/>
          <w:bCs/>
          <w:spacing w:val="-2"/>
          <w:sz w:val="24"/>
          <w:szCs w:val="24"/>
        </w:rPr>
        <w:tab/>
      </w:r>
      <w:r w:rsidR="00D53B22">
        <w:rPr>
          <w:rFonts w:asciiTheme="minorHAnsi" w:hAnsiTheme="minorHAnsi"/>
          <w:bCs/>
          <w:spacing w:val="-2"/>
          <w:sz w:val="24"/>
          <w:szCs w:val="24"/>
        </w:rPr>
        <w:t xml:space="preserve">Taipei, </w:t>
      </w:r>
      <w:r w:rsidR="00853557" w:rsidRPr="00853557">
        <w:rPr>
          <w:rFonts w:asciiTheme="minorHAnsi" w:hAnsiTheme="minorHAnsi"/>
          <w:bCs/>
          <w:spacing w:val="-2"/>
          <w:sz w:val="24"/>
          <w:szCs w:val="24"/>
        </w:rPr>
        <w:t>Taiwan</w:t>
      </w:r>
      <w:r w:rsidR="00853557">
        <w:rPr>
          <w:rFonts w:asciiTheme="minorHAnsi" w:hAnsiTheme="minorHAnsi"/>
          <w:bCs/>
          <w:spacing w:val="-2"/>
          <w:sz w:val="24"/>
          <w:szCs w:val="24"/>
        </w:rPr>
        <w:t>:</w:t>
      </w:r>
      <w:r w:rsidR="00EC4421">
        <w:rPr>
          <w:rFonts w:asciiTheme="minorHAnsi" w:hAnsiTheme="minorHAnsi"/>
          <w:bCs/>
          <w:spacing w:val="-2"/>
          <w:sz w:val="24"/>
          <w:szCs w:val="24"/>
        </w:rPr>
        <w:t xml:space="preserve"> </w:t>
      </w:r>
      <w:bookmarkStart w:id="0" w:name="_GoBack"/>
      <w:bookmarkEnd w:id="0"/>
      <w:r w:rsidR="00853557">
        <w:rPr>
          <w:rFonts w:asciiTheme="minorHAnsi" w:hAnsiTheme="minorHAnsi"/>
          <w:bCs/>
          <w:spacing w:val="-2"/>
          <w:sz w:val="24"/>
          <w:szCs w:val="24"/>
        </w:rPr>
        <w:t>November 11</w:t>
      </w:r>
    </w:p>
    <w:p w:rsidR="00853557" w:rsidRDefault="00853557" w:rsidP="00853557">
      <w:pPr>
        <w:pStyle w:val="PlainText"/>
        <w:ind w:left="720" w:hanging="360"/>
        <w:contextualSpacing/>
        <w:rPr>
          <w:rFonts w:asciiTheme="minorHAnsi" w:hAnsiTheme="minorHAnsi"/>
          <w:bCs/>
          <w:spacing w:val="-2"/>
          <w:sz w:val="24"/>
          <w:szCs w:val="24"/>
        </w:rPr>
      </w:pPr>
      <w:r>
        <w:rPr>
          <w:rFonts w:asciiTheme="minorHAnsi" w:hAnsiTheme="minorHAnsi"/>
          <w:bCs/>
          <w:spacing w:val="-2"/>
          <w:sz w:val="24"/>
          <w:szCs w:val="24"/>
        </w:rPr>
        <w:t>•</w:t>
      </w:r>
      <w:r>
        <w:rPr>
          <w:rFonts w:asciiTheme="minorHAnsi" w:hAnsiTheme="minorHAnsi"/>
          <w:bCs/>
          <w:spacing w:val="-2"/>
          <w:sz w:val="24"/>
          <w:szCs w:val="24"/>
        </w:rPr>
        <w:tab/>
        <w:t xml:space="preserve">Seoul, </w:t>
      </w:r>
      <w:r w:rsidRPr="00853557">
        <w:rPr>
          <w:rFonts w:asciiTheme="minorHAnsi" w:hAnsiTheme="minorHAnsi"/>
          <w:bCs/>
          <w:spacing w:val="-2"/>
          <w:sz w:val="24"/>
          <w:szCs w:val="24"/>
        </w:rPr>
        <w:t>South Korea</w:t>
      </w:r>
      <w:r>
        <w:rPr>
          <w:rFonts w:asciiTheme="minorHAnsi" w:hAnsiTheme="minorHAnsi"/>
          <w:bCs/>
          <w:spacing w:val="-2"/>
          <w:sz w:val="24"/>
          <w:szCs w:val="24"/>
        </w:rPr>
        <w:t>: November 25</w:t>
      </w:r>
    </w:p>
    <w:p w:rsidR="00D53B22" w:rsidRPr="00B144D2" w:rsidRDefault="00853557" w:rsidP="00853557">
      <w:pPr>
        <w:pStyle w:val="PlainText"/>
        <w:ind w:left="720" w:hanging="360"/>
        <w:contextualSpacing/>
        <w:rPr>
          <w:rFonts w:asciiTheme="minorHAnsi" w:hAnsiTheme="minorHAnsi"/>
          <w:bCs/>
          <w:spacing w:val="-2"/>
          <w:sz w:val="24"/>
          <w:szCs w:val="24"/>
        </w:rPr>
      </w:pPr>
      <w:r>
        <w:rPr>
          <w:rFonts w:asciiTheme="minorHAnsi" w:hAnsiTheme="minorHAnsi"/>
          <w:bCs/>
          <w:spacing w:val="-2"/>
          <w:sz w:val="24"/>
          <w:szCs w:val="24"/>
        </w:rPr>
        <w:t>•</w:t>
      </w:r>
      <w:r>
        <w:rPr>
          <w:rFonts w:asciiTheme="minorHAnsi" w:hAnsiTheme="minorHAnsi"/>
          <w:bCs/>
          <w:spacing w:val="-2"/>
          <w:sz w:val="24"/>
          <w:szCs w:val="24"/>
        </w:rPr>
        <w:tab/>
        <w:t>Tokyo, Japan: December 9</w:t>
      </w:r>
    </w:p>
    <w:p w:rsidR="0073000A" w:rsidRDefault="0073000A" w:rsidP="00B144D2">
      <w:pPr>
        <w:pStyle w:val="PlainText"/>
        <w:contextualSpacing/>
        <w:rPr>
          <w:rFonts w:asciiTheme="minorHAnsi" w:hAnsiTheme="minorHAnsi"/>
          <w:bCs/>
          <w:spacing w:val="-2"/>
          <w:sz w:val="24"/>
          <w:szCs w:val="24"/>
        </w:rPr>
      </w:pPr>
    </w:p>
    <w:p w:rsidR="0087612B" w:rsidRPr="00484397" w:rsidRDefault="0087612B" w:rsidP="00322D5C">
      <w:pPr>
        <w:pStyle w:val="NormalWeb"/>
        <w:shd w:val="clear" w:color="auto" w:fill="FFFFFF"/>
        <w:spacing w:before="0" w:beforeAutospacing="0" w:after="150" w:afterAutospacing="0"/>
        <w:contextualSpacing/>
        <w:rPr>
          <w:rFonts w:ascii="Calibri" w:hAnsi="Calibri"/>
          <w:b/>
          <w:spacing w:val="-1"/>
          <w:kern w:val="24"/>
          <w:sz w:val="20"/>
          <w:szCs w:val="22"/>
        </w:rPr>
      </w:pPr>
      <w:r w:rsidRPr="00484397">
        <w:rPr>
          <w:rFonts w:ascii="Calibri" w:hAnsi="Calibri"/>
          <w:b/>
          <w:spacing w:val="-1"/>
          <w:kern w:val="24"/>
          <w:sz w:val="20"/>
          <w:szCs w:val="22"/>
        </w:rPr>
        <w:t>About COMSOL</w:t>
      </w:r>
    </w:p>
    <w:p w:rsidR="0087612B" w:rsidRPr="00484397" w:rsidRDefault="00EC4421" w:rsidP="00322D5C">
      <w:pPr>
        <w:pStyle w:val="NormalWeb"/>
        <w:shd w:val="clear" w:color="auto" w:fill="FFFFFF"/>
        <w:spacing w:before="0" w:beforeAutospacing="0" w:after="0" w:afterAutospacing="0"/>
        <w:contextualSpacing/>
        <w:rPr>
          <w:rFonts w:ascii="Calibri" w:hAnsi="Calibri"/>
          <w:spacing w:val="-1"/>
          <w:kern w:val="24"/>
          <w:sz w:val="20"/>
          <w:szCs w:val="22"/>
        </w:rPr>
      </w:pPr>
      <w:hyperlink r:id="rId22" w:history="1">
        <w:r w:rsidR="00AE43CA" w:rsidRPr="00AE43CA">
          <w:rPr>
            <w:rStyle w:val="Hyperlink"/>
            <w:rFonts w:ascii="Calibri" w:hAnsi="Calibri"/>
            <w:spacing w:val="-1"/>
            <w:kern w:val="24"/>
            <w:sz w:val="20"/>
            <w:szCs w:val="22"/>
          </w:rPr>
          <w:t>COMSOL</w:t>
        </w:r>
      </w:hyperlink>
      <w:r w:rsidR="00AE43CA" w:rsidRPr="00AE43CA">
        <w:rPr>
          <w:rFonts w:ascii="Calibri" w:hAnsi="Calibri"/>
          <w:spacing w:val="-1"/>
          <w:kern w:val="24"/>
          <w:sz w:val="20"/>
          <w:szCs w:val="22"/>
        </w:rPr>
        <w:t xml:space="preserve"> is a global provider of simulation software for product design and research to technical enterprises, research labs, and universities. Its COMSOL Multiphysics® product is an integrated software environment for creating physics-based models and simulation apps. A particular strength is its ability to account for coupled or multiphysics phenomena. Add-on products expand the simulation platform for electrical, mechanical, fluid flow, and chemical applications. Interfacing tools enable the integration of COMSOL Multiphysics® simulations with all major technical computing and CAD tools on the CAE market. Simulation experts rely on the COMSOL Server™ product to deploy apps to their design teams, manufacturing departments, test laboratories, and customers throughout the world. Founded in 1986, COMSOL employs more than 400 people in 22 offices worldwide and extends its reach with a network of distributors. </w:t>
      </w:r>
      <w:hyperlink r:id="rId23" w:history="1">
        <w:r w:rsidR="00AE43CA" w:rsidRPr="00F94BF8">
          <w:rPr>
            <w:rStyle w:val="Hyperlink"/>
            <w:rFonts w:ascii="Calibri" w:hAnsi="Calibri"/>
            <w:spacing w:val="-1"/>
            <w:kern w:val="24"/>
            <w:sz w:val="20"/>
            <w:szCs w:val="22"/>
          </w:rPr>
          <w:t>www.comsol.com/contact</w:t>
        </w:r>
      </w:hyperlink>
      <w:r w:rsidR="00AE43CA">
        <w:rPr>
          <w:rFonts w:ascii="Calibri" w:hAnsi="Calibri"/>
          <w:spacing w:val="-1"/>
          <w:kern w:val="24"/>
          <w:sz w:val="20"/>
          <w:szCs w:val="22"/>
        </w:rPr>
        <w:t xml:space="preserve"> </w:t>
      </w:r>
    </w:p>
    <w:p w:rsidR="0087612B" w:rsidRPr="00484397" w:rsidRDefault="0087612B" w:rsidP="00322D5C">
      <w:pPr>
        <w:pStyle w:val="NormalWeb"/>
        <w:shd w:val="clear" w:color="auto" w:fill="FFFFFF"/>
        <w:spacing w:before="0" w:beforeAutospacing="0" w:after="0" w:afterAutospacing="0"/>
        <w:contextualSpacing/>
        <w:jc w:val="center"/>
        <w:rPr>
          <w:rFonts w:ascii="Calibri" w:hAnsi="Calibri"/>
          <w:spacing w:val="-1"/>
          <w:kern w:val="24"/>
          <w:sz w:val="22"/>
          <w:szCs w:val="22"/>
        </w:rPr>
      </w:pPr>
      <w:r w:rsidRPr="00484397">
        <w:rPr>
          <w:rFonts w:ascii="Calibri" w:hAnsi="Calibri"/>
          <w:spacing w:val="-1"/>
          <w:kern w:val="24"/>
          <w:sz w:val="22"/>
          <w:szCs w:val="22"/>
        </w:rPr>
        <w:t>~</w:t>
      </w:r>
    </w:p>
    <w:p w:rsidR="007B0A82" w:rsidRDefault="00AE43CA" w:rsidP="00427ABC">
      <w:pPr>
        <w:autoSpaceDE w:val="0"/>
        <w:autoSpaceDN w:val="0"/>
        <w:adjustRightInd w:val="0"/>
        <w:spacing w:after="0" w:line="240" w:lineRule="auto"/>
        <w:contextualSpacing/>
        <w:jc w:val="center"/>
      </w:pPr>
      <w:r w:rsidRPr="00AE43CA">
        <w:rPr>
          <w:rFonts w:cs="Arial"/>
          <w:i/>
          <w:color w:val="333333"/>
          <w:sz w:val="16"/>
          <w:szCs w:val="21"/>
          <w:shd w:val="clear" w:color="auto" w:fill="FFFFFF"/>
        </w:rPr>
        <w:t xml:space="preserve">COMSOL, COMSOL Multiphysics, Capture the Concept, and COMSOL Desktop are registered trademarks of COMSOL AB. COMSOL Server, </w:t>
      </w:r>
      <w:proofErr w:type="spellStart"/>
      <w:r w:rsidRPr="00AE43CA">
        <w:rPr>
          <w:rFonts w:cs="Arial"/>
          <w:i/>
          <w:color w:val="333333"/>
          <w:sz w:val="16"/>
          <w:szCs w:val="21"/>
          <w:shd w:val="clear" w:color="auto" w:fill="FFFFFF"/>
        </w:rPr>
        <w:t>LiveLink</w:t>
      </w:r>
      <w:proofErr w:type="spellEnd"/>
      <w:r w:rsidRPr="00AE43CA">
        <w:rPr>
          <w:rFonts w:cs="Arial"/>
          <w:i/>
          <w:color w:val="333333"/>
          <w:sz w:val="16"/>
          <w:szCs w:val="21"/>
          <w:shd w:val="clear" w:color="auto" w:fill="FFFFFF"/>
        </w:rPr>
        <w:t xml:space="preserve">, and Simulation for </w:t>
      </w:r>
      <w:proofErr w:type="gramStart"/>
      <w:r w:rsidRPr="00AE43CA">
        <w:rPr>
          <w:rFonts w:cs="Arial"/>
          <w:i/>
          <w:color w:val="333333"/>
          <w:sz w:val="16"/>
          <w:szCs w:val="21"/>
          <w:shd w:val="clear" w:color="auto" w:fill="FFFFFF"/>
        </w:rPr>
        <w:t>Everyone</w:t>
      </w:r>
      <w:proofErr w:type="gramEnd"/>
      <w:r w:rsidRPr="00AE43CA">
        <w:rPr>
          <w:rFonts w:cs="Arial"/>
          <w:i/>
          <w:color w:val="333333"/>
          <w:sz w:val="16"/>
          <w:szCs w:val="21"/>
          <w:shd w:val="clear" w:color="auto" w:fill="FFFFFF"/>
        </w:rPr>
        <w:t xml:space="preserve"> are trademarks of COMSOL AB. Other product or brand names are trademarks or registered trademarks of their respective holders.</w:t>
      </w:r>
    </w:p>
    <w:sectPr w:rsidR="007B0A82" w:rsidSect="007B0A82">
      <w:headerReference w:type="even" r:id="rId24"/>
      <w:headerReference w:type="default" r:id="rId25"/>
      <w:footerReference w:type="even" r:id="rId26"/>
      <w:footerReference w:type="default" r:id="rId27"/>
      <w:headerReference w:type="first" r:id="rId28"/>
      <w:footerReference w:type="first" r:id="rId29"/>
      <w:pgSz w:w="12240" w:h="15840"/>
      <w:pgMar w:top="1224"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F0" w:rsidRDefault="009504F0">
      <w:pPr>
        <w:spacing w:after="0" w:line="240" w:lineRule="auto"/>
      </w:pPr>
      <w:r>
        <w:separator/>
      </w:r>
    </w:p>
  </w:endnote>
  <w:endnote w:type="continuationSeparator" w:id="0">
    <w:p w:rsidR="009504F0" w:rsidRDefault="0095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E0" w:rsidRDefault="00B23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E0" w:rsidRDefault="00B233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E0" w:rsidRDefault="00B23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F0" w:rsidRDefault="009504F0">
      <w:pPr>
        <w:spacing w:after="0" w:line="240" w:lineRule="auto"/>
      </w:pPr>
      <w:r>
        <w:separator/>
      </w:r>
    </w:p>
  </w:footnote>
  <w:footnote w:type="continuationSeparator" w:id="0">
    <w:p w:rsidR="009504F0" w:rsidRDefault="00950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E0" w:rsidRDefault="00B23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D3" w:rsidRPr="00B233E0" w:rsidRDefault="005070D3" w:rsidP="00B23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E0" w:rsidRDefault="00B23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F074C"/>
    <w:multiLevelType w:val="multilevel"/>
    <w:tmpl w:val="237A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61B00"/>
    <w:multiLevelType w:val="multilevel"/>
    <w:tmpl w:val="2E2C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362BF5"/>
    <w:multiLevelType w:val="hybridMultilevel"/>
    <w:tmpl w:val="13B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06C3C"/>
    <w:multiLevelType w:val="multilevel"/>
    <w:tmpl w:val="F304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354833"/>
    <w:multiLevelType w:val="multilevel"/>
    <w:tmpl w:val="FF68C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FD2F68"/>
    <w:multiLevelType w:val="hybridMultilevel"/>
    <w:tmpl w:val="93D4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9161CA"/>
    <w:multiLevelType w:val="hybridMultilevel"/>
    <w:tmpl w:val="AC18B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AB28CE"/>
    <w:multiLevelType w:val="multilevel"/>
    <w:tmpl w:val="667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8E0468"/>
    <w:multiLevelType w:val="multilevel"/>
    <w:tmpl w:val="81C2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4A4ACB"/>
    <w:multiLevelType w:val="hybridMultilevel"/>
    <w:tmpl w:val="8DC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85DBA"/>
    <w:multiLevelType w:val="hybridMultilevel"/>
    <w:tmpl w:val="CC8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5"/>
  </w:num>
  <w:num w:numId="5">
    <w:abstractNumId w:val="3"/>
  </w:num>
  <w:num w:numId="6">
    <w:abstractNumId w:val="1"/>
  </w:num>
  <w:num w:numId="7">
    <w:abstractNumId w:val="7"/>
  </w:num>
  <w:num w:numId="8">
    <w:abstractNumId w:val="8"/>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2B"/>
    <w:rsid w:val="00015864"/>
    <w:rsid w:val="0004073E"/>
    <w:rsid w:val="00041E3C"/>
    <w:rsid w:val="00056218"/>
    <w:rsid w:val="0009458A"/>
    <w:rsid w:val="00095864"/>
    <w:rsid w:val="000A019E"/>
    <w:rsid w:val="000A2683"/>
    <w:rsid w:val="000C38D3"/>
    <w:rsid w:val="000D60F1"/>
    <w:rsid w:val="000E2B04"/>
    <w:rsid w:val="000E44A4"/>
    <w:rsid w:val="000F5D66"/>
    <w:rsid w:val="00101410"/>
    <w:rsid w:val="0010331E"/>
    <w:rsid w:val="001035A9"/>
    <w:rsid w:val="00104005"/>
    <w:rsid w:val="00166014"/>
    <w:rsid w:val="001834CE"/>
    <w:rsid w:val="0019321A"/>
    <w:rsid w:val="0019717E"/>
    <w:rsid w:val="001A5434"/>
    <w:rsid w:val="001B6E04"/>
    <w:rsid w:val="001C46CB"/>
    <w:rsid w:val="001D0F73"/>
    <w:rsid w:val="001E1336"/>
    <w:rsid w:val="0020133A"/>
    <w:rsid w:val="00203CB7"/>
    <w:rsid w:val="002223E6"/>
    <w:rsid w:val="00235A08"/>
    <w:rsid w:val="0024493E"/>
    <w:rsid w:val="00244ADB"/>
    <w:rsid w:val="00247B7C"/>
    <w:rsid w:val="002624B4"/>
    <w:rsid w:val="002634C9"/>
    <w:rsid w:val="00273DE5"/>
    <w:rsid w:val="002814FB"/>
    <w:rsid w:val="00295B4B"/>
    <w:rsid w:val="002B00C0"/>
    <w:rsid w:val="002C08B4"/>
    <w:rsid w:val="002D22A2"/>
    <w:rsid w:val="002D5CC9"/>
    <w:rsid w:val="002E11C4"/>
    <w:rsid w:val="002E4B28"/>
    <w:rsid w:val="00301444"/>
    <w:rsid w:val="003077E6"/>
    <w:rsid w:val="00311C95"/>
    <w:rsid w:val="00311D3F"/>
    <w:rsid w:val="003138E0"/>
    <w:rsid w:val="0031425C"/>
    <w:rsid w:val="00314BB0"/>
    <w:rsid w:val="00322D5C"/>
    <w:rsid w:val="0033209D"/>
    <w:rsid w:val="003527CD"/>
    <w:rsid w:val="00353145"/>
    <w:rsid w:val="003579FE"/>
    <w:rsid w:val="0036713A"/>
    <w:rsid w:val="00375FE5"/>
    <w:rsid w:val="0038112E"/>
    <w:rsid w:val="00391F15"/>
    <w:rsid w:val="003A4A24"/>
    <w:rsid w:val="003E13FF"/>
    <w:rsid w:val="003E4500"/>
    <w:rsid w:val="00413DB7"/>
    <w:rsid w:val="00422AAC"/>
    <w:rsid w:val="00427ABC"/>
    <w:rsid w:val="00433E0F"/>
    <w:rsid w:val="0044631E"/>
    <w:rsid w:val="0046441D"/>
    <w:rsid w:val="00470D44"/>
    <w:rsid w:val="00482497"/>
    <w:rsid w:val="00482721"/>
    <w:rsid w:val="00482D29"/>
    <w:rsid w:val="00486142"/>
    <w:rsid w:val="004B14AC"/>
    <w:rsid w:val="004C39DF"/>
    <w:rsid w:val="004F7C99"/>
    <w:rsid w:val="00501007"/>
    <w:rsid w:val="005070D3"/>
    <w:rsid w:val="005257B3"/>
    <w:rsid w:val="00553EBD"/>
    <w:rsid w:val="00556F0F"/>
    <w:rsid w:val="00564E00"/>
    <w:rsid w:val="00575EE1"/>
    <w:rsid w:val="0059113E"/>
    <w:rsid w:val="005C2CDD"/>
    <w:rsid w:val="005C3005"/>
    <w:rsid w:val="005E43FE"/>
    <w:rsid w:val="005F20EE"/>
    <w:rsid w:val="006408B1"/>
    <w:rsid w:val="006542E3"/>
    <w:rsid w:val="0065743E"/>
    <w:rsid w:val="00667512"/>
    <w:rsid w:val="006725F4"/>
    <w:rsid w:val="00673FF4"/>
    <w:rsid w:val="006937E0"/>
    <w:rsid w:val="006A3620"/>
    <w:rsid w:val="006B2CFB"/>
    <w:rsid w:val="006B3E72"/>
    <w:rsid w:val="006C29D7"/>
    <w:rsid w:val="006E2EF9"/>
    <w:rsid w:val="00706D03"/>
    <w:rsid w:val="00717F5C"/>
    <w:rsid w:val="00724D5B"/>
    <w:rsid w:val="0073000A"/>
    <w:rsid w:val="00734B04"/>
    <w:rsid w:val="00753EFE"/>
    <w:rsid w:val="00767641"/>
    <w:rsid w:val="007764AD"/>
    <w:rsid w:val="00777717"/>
    <w:rsid w:val="0078430D"/>
    <w:rsid w:val="00785FF1"/>
    <w:rsid w:val="007B0A82"/>
    <w:rsid w:val="007B2B5A"/>
    <w:rsid w:val="007C0D6D"/>
    <w:rsid w:val="007D3E7D"/>
    <w:rsid w:val="007D559C"/>
    <w:rsid w:val="007F0E3E"/>
    <w:rsid w:val="007F2600"/>
    <w:rsid w:val="008042D6"/>
    <w:rsid w:val="00805232"/>
    <w:rsid w:val="0081190B"/>
    <w:rsid w:val="00817A6F"/>
    <w:rsid w:val="00853557"/>
    <w:rsid w:val="0087612B"/>
    <w:rsid w:val="00887482"/>
    <w:rsid w:val="008D75DE"/>
    <w:rsid w:val="008E5B5A"/>
    <w:rsid w:val="008E78DE"/>
    <w:rsid w:val="00907AE7"/>
    <w:rsid w:val="00920223"/>
    <w:rsid w:val="00921080"/>
    <w:rsid w:val="00934588"/>
    <w:rsid w:val="00936C63"/>
    <w:rsid w:val="009504F0"/>
    <w:rsid w:val="0095356E"/>
    <w:rsid w:val="0095700E"/>
    <w:rsid w:val="0096373F"/>
    <w:rsid w:val="00963EE0"/>
    <w:rsid w:val="00982384"/>
    <w:rsid w:val="00986100"/>
    <w:rsid w:val="00991584"/>
    <w:rsid w:val="00995A5C"/>
    <w:rsid w:val="009B0B7C"/>
    <w:rsid w:val="009B0DFF"/>
    <w:rsid w:val="009C03FD"/>
    <w:rsid w:val="009C2C9A"/>
    <w:rsid w:val="009C2D2E"/>
    <w:rsid w:val="009D4F0D"/>
    <w:rsid w:val="009E7D3F"/>
    <w:rsid w:val="009F21B4"/>
    <w:rsid w:val="00A017FD"/>
    <w:rsid w:val="00A20A32"/>
    <w:rsid w:val="00A32915"/>
    <w:rsid w:val="00A47B81"/>
    <w:rsid w:val="00A520C6"/>
    <w:rsid w:val="00A67BE2"/>
    <w:rsid w:val="00A83186"/>
    <w:rsid w:val="00A8415B"/>
    <w:rsid w:val="00A90651"/>
    <w:rsid w:val="00A92BE2"/>
    <w:rsid w:val="00A944D6"/>
    <w:rsid w:val="00AA141E"/>
    <w:rsid w:val="00AA18C4"/>
    <w:rsid w:val="00AA2492"/>
    <w:rsid w:val="00AE43CA"/>
    <w:rsid w:val="00AF7C0F"/>
    <w:rsid w:val="00B144D2"/>
    <w:rsid w:val="00B148AD"/>
    <w:rsid w:val="00B233E0"/>
    <w:rsid w:val="00B24A85"/>
    <w:rsid w:val="00B416E9"/>
    <w:rsid w:val="00B41BF7"/>
    <w:rsid w:val="00B80226"/>
    <w:rsid w:val="00B9732D"/>
    <w:rsid w:val="00BA775E"/>
    <w:rsid w:val="00BC478E"/>
    <w:rsid w:val="00BC4AB7"/>
    <w:rsid w:val="00BE5411"/>
    <w:rsid w:val="00C034F7"/>
    <w:rsid w:val="00C1326F"/>
    <w:rsid w:val="00C31147"/>
    <w:rsid w:val="00C33FD8"/>
    <w:rsid w:val="00C3562C"/>
    <w:rsid w:val="00C4715A"/>
    <w:rsid w:val="00C474FA"/>
    <w:rsid w:val="00C50EEC"/>
    <w:rsid w:val="00C54E3E"/>
    <w:rsid w:val="00C5539B"/>
    <w:rsid w:val="00C55FA3"/>
    <w:rsid w:val="00C6149D"/>
    <w:rsid w:val="00C67B1A"/>
    <w:rsid w:val="00C73756"/>
    <w:rsid w:val="00C80FB7"/>
    <w:rsid w:val="00CA13FE"/>
    <w:rsid w:val="00CA4300"/>
    <w:rsid w:val="00CC3679"/>
    <w:rsid w:val="00CC72A9"/>
    <w:rsid w:val="00CE3A18"/>
    <w:rsid w:val="00D00D28"/>
    <w:rsid w:val="00D0718C"/>
    <w:rsid w:val="00D31737"/>
    <w:rsid w:val="00D3262A"/>
    <w:rsid w:val="00D4033B"/>
    <w:rsid w:val="00D53B22"/>
    <w:rsid w:val="00D7076A"/>
    <w:rsid w:val="00D7280E"/>
    <w:rsid w:val="00D73E0D"/>
    <w:rsid w:val="00D8658D"/>
    <w:rsid w:val="00DD053E"/>
    <w:rsid w:val="00DD616B"/>
    <w:rsid w:val="00E0664B"/>
    <w:rsid w:val="00E24967"/>
    <w:rsid w:val="00E33364"/>
    <w:rsid w:val="00E40383"/>
    <w:rsid w:val="00E40E59"/>
    <w:rsid w:val="00E41F0C"/>
    <w:rsid w:val="00E70D46"/>
    <w:rsid w:val="00E96126"/>
    <w:rsid w:val="00EA6011"/>
    <w:rsid w:val="00EA6BDC"/>
    <w:rsid w:val="00EC4421"/>
    <w:rsid w:val="00ED4255"/>
    <w:rsid w:val="00EF0156"/>
    <w:rsid w:val="00F025FF"/>
    <w:rsid w:val="00F150E1"/>
    <w:rsid w:val="00F3582B"/>
    <w:rsid w:val="00F43096"/>
    <w:rsid w:val="00F433B7"/>
    <w:rsid w:val="00F453AE"/>
    <w:rsid w:val="00F46894"/>
    <w:rsid w:val="00F67870"/>
    <w:rsid w:val="00F92820"/>
    <w:rsid w:val="00FA4127"/>
    <w:rsid w:val="00FB28F7"/>
    <w:rsid w:val="00FF6E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5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2B"/>
    <w:pPr>
      <w:spacing w:after="200" w:line="276" w:lineRule="auto"/>
    </w:pPr>
  </w:style>
  <w:style w:type="paragraph" w:styleId="Heading2">
    <w:name w:val="heading 2"/>
    <w:basedOn w:val="Normal"/>
    <w:link w:val="Heading2Char"/>
    <w:uiPriority w:val="9"/>
    <w:qFormat/>
    <w:rsid w:val="00311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B144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7612B"/>
    <w:rPr>
      <w:color w:val="0000FF"/>
      <w:u w:val="single"/>
    </w:rPr>
  </w:style>
  <w:style w:type="paragraph" w:styleId="Header">
    <w:name w:val="header"/>
    <w:basedOn w:val="Normal"/>
    <w:link w:val="HeaderChar"/>
    <w:uiPriority w:val="99"/>
    <w:unhideWhenUsed/>
    <w:rsid w:val="00876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2B"/>
  </w:style>
  <w:style w:type="paragraph" w:styleId="NoSpacing">
    <w:name w:val="No Spacing"/>
    <w:uiPriority w:val="99"/>
    <w:qFormat/>
    <w:rsid w:val="0087612B"/>
    <w:pPr>
      <w:spacing w:after="0" w:line="240" w:lineRule="auto"/>
    </w:pPr>
    <w:rPr>
      <w:rFonts w:ascii="Calibri" w:eastAsia="Calibri" w:hAnsi="Calibri" w:cs="Times New Roman"/>
    </w:rPr>
  </w:style>
  <w:style w:type="table" w:styleId="TableGrid">
    <w:name w:val="Table Grid"/>
    <w:basedOn w:val="TableNormal"/>
    <w:uiPriority w:val="59"/>
    <w:rsid w:val="0087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12B"/>
    <w:pPr>
      <w:ind w:left="720"/>
      <w:contextualSpacing/>
    </w:pPr>
  </w:style>
  <w:style w:type="paragraph" w:styleId="NormalWeb">
    <w:name w:val="Normal (Web)"/>
    <w:basedOn w:val="Normal"/>
    <w:uiPriority w:val="99"/>
    <w:unhideWhenUsed/>
    <w:rsid w:val="0087612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761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612B"/>
    <w:rPr>
      <w:rFonts w:ascii="Calibri" w:hAnsi="Calibri"/>
      <w:szCs w:val="21"/>
    </w:rPr>
  </w:style>
  <w:style w:type="character" w:customStyle="1" w:styleId="A5">
    <w:name w:val="A5"/>
    <w:rsid w:val="0087612B"/>
    <w:rPr>
      <w:color w:val="19161A"/>
      <w:sz w:val="20"/>
    </w:rPr>
  </w:style>
  <w:style w:type="paragraph" w:styleId="BalloonText">
    <w:name w:val="Balloon Text"/>
    <w:basedOn w:val="Normal"/>
    <w:link w:val="BalloonTextChar"/>
    <w:uiPriority w:val="99"/>
    <w:semiHidden/>
    <w:unhideWhenUsed/>
    <w:rsid w:val="0087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2B"/>
    <w:rPr>
      <w:rFonts w:ascii="Tahoma" w:hAnsi="Tahoma" w:cs="Tahoma"/>
      <w:sz w:val="16"/>
      <w:szCs w:val="16"/>
    </w:rPr>
  </w:style>
  <w:style w:type="character" w:styleId="PlaceholderText">
    <w:name w:val="Placeholder Text"/>
    <w:basedOn w:val="DefaultParagraphFont"/>
    <w:uiPriority w:val="99"/>
    <w:semiHidden/>
    <w:rsid w:val="00B24A85"/>
    <w:rPr>
      <w:color w:val="808080"/>
    </w:rPr>
  </w:style>
  <w:style w:type="character" w:customStyle="1" w:styleId="apple-converted-space">
    <w:name w:val="apple-converted-space"/>
    <w:basedOn w:val="DefaultParagraphFont"/>
    <w:rsid w:val="00B24A85"/>
  </w:style>
  <w:style w:type="character" w:customStyle="1" w:styleId="Heading2Char">
    <w:name w:val="Heading 2 Char"/>
    <w:basedOn w:val="DefaultParagraphFont"/>
    <w:link w:val="Heading2"/>
    <w:uiPriority w:val="9"/>
    <w:rsid w:val="00311C95"/>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BC478E"/>
    <w:rPr>
      <w:sz w:val="16"/>
      <w:szCs w:val="16"/>
    </w:rPr>
  </w:style>
  <w:style w:type="paragraph" w:styleId="CommentText">
    <w:name w:val="annotation text"/>
    <w:basedOn w:val="Normal"/>
    <w:link w:val="CommentTextChar"/>
    <w:uiPriority w:val="99"/>
    <w:semiHidden/>
    <w:unhideWhenUsed/>
    <w:rsid w:val="00BC478E"/>
    <w:pPr>
      <w:spacing w:line="240" w:lineRule="auto"/>
    </w:pPr>
    <w:rPr>
      <w:sz w:val="20"/>
      <w:szCs w:val="20"/>
    </w:rPr>
  </w:style>
  <w:style w:type="character" w:customStyle="1" w:styleId="CommentTextChar">
    <w:name w:val="Comment Text Char"/>
    <w:basedOn w:val="DefaultParagraphFont"/>
    <w:link w:val="CommentText"/>
    <w:uiPriority w:val="99"/>
    <w:semiHidden/>
    <w:rsid w:val="00BC478E"/>
    <w:rPr>
      <w:sz w:val="20"/>
      <w:szCs w:val="20"/>
    </w:rPr>
  </w:style>
  <w:style w:type="paragraph" w:styleId="CommentSubject">
    <w:name w:val="annotation subject"/>
    <w:basedOn w:val="CommentText"/>
    <w:next w:val="CommentText"/>
    <w:link w:val="CommentSubjectChar"/>
    <w:uiPriority w:val="99"/>
    <w:semiHidden/>
    <w:unhideWhenUsed/>
    <w:rsid w:val="00BC478E"/>
    <w:rPr>
      <w:b/>
      <w:bCs/>
    </w:rPr>
  </w:style>
  <w:style w:type="character" w:customStyle="1" w:styleId="CommentSubjectChar">
    <w:name w:val="Comment Subject Char"/>
    <w:basedOn w:val="CommentTextChar"/>
    <w:link w:val="CommentSubject"/>
    <w:uiPriority w:val="99"/>
    <w:semiHidden/>
    <w:rsid w:val="00BC478E"/>
    <w:rPr>
      <w:b/>
      <w:bCs/>
      <w:sz w:val="20"/>
      <w:szCs w:val="20"/>
    </w:rPr>
  </w:style>
  <w:style w:type="paragraph" w:styleId="Revision">
    <w:name w:val="Revision"/>
    <w:hidden/>
    <w:uiPriority w:val="99"/>
    <w:semiHidden/>
    <w:rsid w:val="00BC478E"/>
    <w:pPr>
      <w:spacing w:after="0" w:line="240" w:lineRule="auto"/>
    </w:pPr>
  </w:style>
  <w:style w:type="paragraph" w:styleId="Caption">
    <w:name w:val="caption"/>
    <w:basedOn w:val="Normal"/>
    <w:next w:val="Normal"/>
    <w:uiPriority w:val="35"/>
    <w:unhideWhenUsed/>
    <w:qFormat/>
    <w:rsid w:val="005F20EE"/>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95700E"/>
    <w:rPr>
      <w:color w:val="800080" w:themeColor="followedHyperlink"/>
      <w:u w:val="single"/>
    </w:rPr>
  </w:style>
  <w:style w:type="character" w:styleId="Strong">
    <w:name w:val="Strong"/>
    <w:basedOn w:val="DefaultParagraphFont"/>
    <w:uiPriority w:val="22"/>
    <w:qFormat/>
    <w:rsid w:val="00B144D2"/>
    <w:rPr>
      <w:b/>
      <w:bCs/>
    </w:rPr>
  </w:style>
  <w:style w:type="character" w:customStyle="1" w:styleId="Heading4Char">
    <w:name w:val="Heading 4 Char"/>
    <w:basedOn w:val="DefaultParagraphFont"/>
    <w:link w:val="Heading4"/>
    <w:uiPriority w:val="9"/>
    <w:rsid w:val="00B144D2"/>
    <w:rPr>
      <w:rFonts w:asciiTheme="majorHAnsi" w:eastAsiaTheme="majorEastAsia" w:hAnsiTheme="majorHAnsi" w:cstheme="majorBidi"/>
      <w:b/>
      <w:bCs/>
      <w:i/>
      <w:iCs/>
      <w:color w:val="4F81BD" w:themeColor="accent1"/>
    </w:rPr>
  </w:style>
  <w:style w:type="paragraph" w:customStyle="1" w:styleId="ccupauthor">
    <w:name w:val="ccupauthor"/>
    <w:basedOn w:val="Normal"/>
    <w:rsid w:val="00D3262A"/>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D3262A"/>
    <w:rPr>
      <w:i/>
      <w:iCs/>
    </w:rPr>
  </w:style>
  <w:style w:type="paragraph" w:styleId="Footer">
    <w:name w:val="footer"/>
    <w:basedOn w:val="Normal"/>
    <w:link w:val="FooterChar"/>
    <w:uiPriority w:val="99"/>
    <w:unhideWhenUsed/>
    <w:rsid w:val="00B23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5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2B"/>
    <w:pPr>
      <w:spacing w:after="200" w:line="276" w:lineRule="auto"/>
    </w:pPr>
  </w:style>
  <w:style w:type="paragraph" w:styleId="Heading2">
    <w:name w:val="heading 2"/>
    <w:basedOn w:val="Normal"/>
    <w:link w:val="Heading2Char"/>
    <w:uiPriority w:val="9"/>
    <w:qFormat/>
    <w:rsid w:val="00311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B144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7612B"/>
    <w:rPr>
      <w:color w:val="0000FF"/>
      <w:u w:val="single"/>
    </w:rPr>
  </w:style>
  <w:style w:type="paragraph" w:styleId="Header">
    <w:name w:val="header"/>
    <w:basedOn w:val="Normal"/>
    <w:link w:val="HeaderChar"/>
    <w:uiPriority w:val="99"/>
    <w:unhideWhenUsed/>
    <w:rsid w:val="00876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2B"/>
  </w:style>
  <w:style w:type="paragraph" w:styleId="NoSpacing">
    <w:name w:val="No Spacing"/>
    <w:uiPriority w:val="99"/>
    <w:qFormat/>
    <w:rsid w:val="0087612B"/>
    <w:pPr>
      <w:spacing w:after="0" w:line="240" w:lineRule="auto"/>
    </w:pPr>
    <w:rPr>
      <w:rFonts w:ascii="Calibri" w:eastAsia="Calibri" w:hAnsi="Calibri" w:cs="Times New Roman"/>
    </w:rPr>
  </w:style>
  <w:style w:type="table" w:styleId="TableGrid">
    <w:name w:val="Table Grid"/>
    <w:basedOn w:val="TableNormal"/>
    <w:uiPriority w:val="59"/>
    <w:rsid w:val="0087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12B"/>
    <w:pPr>
      <w:ind w:left="720"/>
      <w:contextualSpacing/>
    </w:pPr>
  </w:style>
  <w:style w:type="paragraph" w:styleId="NormalWeb">
    <w:name w:val="Normal (Web)"/>
    <w:basedOn w:val="Normal"/>
    <w:uiPriority w:val="99"/>
    <w:unhideWhenUsed/>
    <w:rsid w:val="0087612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761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612B"/>
    <w:rPr>
      <w:rFonts w:ascii="Calibri" w:hAnsi="Calibri"/>
      <w:szCs w:val="21"/>
    </w:rPr>
  </w:style>
  <w:style w:type="character" w:customStyle="1" w:styleId="A5">
    <w:name w:val="A5"/>
    <w:rsid w:val="0087612B"/>
    <w:rPr>
      <w:color w:val="19161A"/>
      <w:sz w:val="20"/>
    </w:rPr>
  </w:style>
  <w:style w:type="paragraph" w:styleId="BalloonText">
    <w:name w:val="Balloon Text"/>
    <w:basedOn w:val="Normal"/>
    <w:link w:val="BalloonTextChar"/>
    <w:uiPriority w:val="99"/>
    <w:semiHidden/>
    <w:unhideWhenUsed/>
    <w:rsid w:val="0087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2B"/>
    <w:rPr>
      <w:rFonts w:ascii="Tahoma" w:hAnsi="Tahoma" w:cs="Tahoma"/>
      <w:sz w:val="16"/>
      <w:szCs w:val="16"/>
    </w:rPr>
  </w:style>
  <w:style w:type="character" w:styleId="PlaceholderText">
    <w:name w:val="Placeholder Text"/>
    <w:basedOn w:val="DefaultParagraphFont"/>
    <w:uiPriority w:val="99"/>
    <w:semiHidden/>
    <w:rsid w:val="00B24A85"/>
    <w:rPr>
      <w:color w:val="808080"/>
    </w:rPr>
  </w:style>
  <w:style w:type="character" w:customStyle="1" w:styleId="apple-converted-space">
    <w:name w:val="apple-converted-space"/>
    <w:basedOn w:val="DefaultParagraphFont"/>
    <w:rsid w:val="00B24A85"/>
  </w:style>
  <w:style w:type="character" w:customStyle="1" w:styleId="Heading2Char">
    <w:name w:val="Heading 2 Char"/>
    <w:basedOn w:val="DefaultParagraphFont"/>
    <w:link w:val="Heading2"/>
    <w:uiPriority w:val="9"/>
    <w:rsid w:val="00311C95"/>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BC478E"/>
    <w:rPr>
      <w:sz w:val="16"/>
      <w:szCs w:val="16"/>
    </w:rPr>
  </w:style>
  <w:style w:type="paragraph" w:styleId="CommentText">
    <w:name w:val="annotation text"/>
    <w:basedOn w:val="Normal"/>
    <w:link w:val="CommentTextChar"/>
    <w:uiPriority w:val="99"/>
    <w:semiHidden/>
    <w:unhideWhenUsed/>
    <w:rsid w:val="00BC478E"/>
    <w:pPr>
      <w:spacing w:line="240" w:lineRule="auto"/>
    </w:pPr>
    <w:rPr>
      <w:sz w:val="20"/>
      <w:szCs w:val="20"/>
    </w:rPr>
  </w:style>
  <w:style w:type="character" w:customStyle="1" w:styleId="CommentTextChar">
    <w:name w:val="Comment Text Char"/>
    <w:basedOn w:val="DefaultParagraphFont"/>
    <w:link w:val="CommentText"/>
    <w:uiPriority w:val="99"/>
    <w:semiHidden/>
    <w:rsid w:val="00BC478E"/>
    <w:rPr>
      <w:sz w:val="20"/>
      <w:szCs w:val="20"/>
    </w:rPr>
  </w:style>
  <w:style w:type="paragraph" w:styleId="CommentSubject">
    <w:name w:val="annotation subject"/>
    <w:basedOn w:val="CommentText"/>
    <w:next w:val="CommentText"/>
    <w:link w:val="CommentSubjectChar"/>
    <w:uiPriority w:val="99"/>
    <w:semiHidden/>
    <w:unhideWhenUsed/>
    <w:rsid w:val="00BC478E"/>
    <w:rPr>
      <w:b/>
      <w:bCs/>
    </w:rPr>
  </w:style>
  <w:style w:type="character" w:customStyle="1" w:styleId="CommentSubjectChar">
    <w:name w:val="Comment Subject Char"/>
    <w:basedOn w:val="CommentTextChar"/>
    <w:link w:val="CommentSubject"/>
    <w:uiPriority w:val="99"/>
    <w:semiHidden/>
    <w:rsid w:val="00BC478E"/>
    <w:rPr>
      <w:b/>
      <w:bCs/>
      <w:sz w:val="20"/>
      <w:szCs w:val="20"/>
    </w:rPr>
  </w:style>
  <w:style w:type="paragraph" w:styleId="Revision">
    <w:name w:val="Revision"/>
    <w:hidden/>
    <w:uiPriority w:val="99"/>
    <w:semiHidden/>
    <w:rsid w:val="00BC478E"/>
    <w:pPr>
      <w:spacing w:after="0" w:line="240" w:lineRule="auto"/>
    </w:pPr>
  </w:style>
  <w:style w:type="paragraph" w:styleId="Caption">
    <w:name w:val="caption"/>
    <w:basedOn w:val="Normal"/>
    <w:next w:val="Normal"/>
    <w:uiPriority w:val="35"/>
    <w:unhideWhenUsed/>
    <w:qFormat/>
    <w:rsid w:val="005F20EE"/>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95700E"/>
    <w:rPr>
      <w:color w:val="800080" w:themeColor="followedHyperlink"/>
      <w:u w:val="single"/>
    </w:rPr>
  </w:style>
  <w:style w:type="character" w:styleId="Strong">
    <w:name w:val="Strong"/>
    <w:basedOn w:val="DefaultParagraphFont"/>
    <w:uiPriority w:val="22"/>
    <w:qFormat/>
    <w:rsid w:val="00B144D2"/>
    <w:rPr>
      <w:b/>
      <w:bCs/>
    </w:rPr>
  </w:style>
  <w:style w:type="character" w:customStyle="1" w:styleId="Heading4Char">
    <w:name w:val="Heading 4 Char"/>
    <w:basedOn w:val="DefaultParagraphFont"/>
    <w:link w:val="Heading4"/>
    <w:uiPriority w:val="9"/>
    <w:rsid w:val="00B144D2"/>
    <w:rPr>
      <w:rFonts w:asciiTheme="majorHAnsi" w:eastAsiaTheme="majorEastAsia" w:hAnsiTheme="majorHAnsi" w:cstheme="majorBidi"/>
      <w:b/>
      <w:bCs/>
      <w:i/>
      <w:iCs/>
      <w:color w:val="4F81BD" w:themeColor="accent1"/>
    </w:rPr>
  </w:style>
  <w:style w:type="paragraph" w:customStyle="1" w:styleId="ccupauthor">
    <w:name w:val="ccupauthor"/>
    <w:basedOn w:val="Normal"/>
    <w:rsid w:val="00D3262A"/>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D3262A"/>
    <w:rPr>
      <w:i/>
      <w:iCs/>
    </w:rPr>
  </w:style>
  <w:style w:type="paragraph" w:styleId="Footer">
    <w:name w:val="footer"/>
    <w:basedOn w:val="Normal"/>
    <w:link w:val="FooterChar"/>
    <w:uiPriority w:val="99"/>
    <w:unhideWhenUsed/>
    <w:rsid w:val="00B23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299">
      <w:bodyDiv w:val="1"/>
      <w:marLeft w:val="0"/>
      <w:marRight w:val="0"/>
      <w:marTop w:val="0"/>
      <w:marBottom w:val="0"/>
      <w:divBdr>
        <w:top w:val="none" w:sz="0" w:space="0" w:color="auto"/>
        <w:left w:val="none" w:sz="0" w:space="0" w:color="auto"/>
        <w:bottom w:val="none" w:sz="0" w:space="0" w:color="auto"/>
        <w:right w:val="none" w:sz="0" w:space="0" w:color="auto"/>
      </w:divBdr>
    </w:div>
    <w:div w:id="279724849">
      <w:bodyDiv w:val="1"/>
      <w:marLeft w:val="0"/>
      <w:marRight w:val="0"/>
      <w:marTop w:val="0"/>
      <w:marBottom w:val="0"/>
      <w:divBdr>
        <w:top w:val="none" w:sz="0" w:space="0" w:color="auto"/>
        <w:left w:val="none" w:sz="0" w:space="0" w:color="auto"/>
        <w:bottom w:val="none" w:sz="0" w:space="0" w:color="auto"/>
        <w:right w:val="none" w:sz="0" w:space="0" w:color="auto"/>
      </w:divBdr>
    </w:div>
    <w:div w:id="325087840">
      <w:bodyDiv w:val="1"/>
      <w:marLeft w:val="0"/>
      <w:marRight w:val="0"/>
      <w:marTop w:val="0"/>
      <w:marBottom w:val="0"/>
      <w:divBdr>
        <w:top w:val="none" w:sz="0" w:space="0" w:color="auto"/>
        <w:left w:val="none" w:sz="0" w:space="0" w:color="auto"/>
        <w:bottom w:val="none" w:sz="0" w:space="0" w:color="auto"/>
        <w:right w:val="none" w:sz="0" w:space="0" w:color="auto"/>
      </w:divBdr>
    </w:div>
    <w:div w:id="403991686">
      <w:bodyDiv w:val="1"/>
      <w:marLeft w:val="0"/>
      <w:marRight w:val="0"/>
      <w:marTop w:val="0"/>
      <w:marBottom w:val="0"/>
      <w:divBdr>
        <w:top w:val="none" w:sz="0" w:space="0" w:color="auto"/>
        <w:left w:val="none" w:sz="0" w:space="0" w:color="auto"/>
        <w:bottom w:val="none" w:sz="0" w:space="0" w:color="auto"/>
        <w:right w:val="none" w:sz="0" w:space="0" w:color="auto"/>
      </w:divBdr>
    </w:div>
    <w:div w:id="495849362">
      <w:bodyDiv w:val="1"/>
      <w:marLeft w:val="0"/>
      <w:marRight w:val="0"/>
      <w:marTop w:val="0"/>
      <w:marBottom w:val="0"/>
      <w:divBdr>
        <w:top w:val="none" w:sz="0" w:space="0" w:color="auto"/>
        <w:left w:val="none" w:sz="0" w:space="0" w:color="auto"/>
        <w:bottom w:val="none" w:sz="0" w:space="0" w:color="auto"/>
        <w:right w:val="none" w:sz="0" w:space="0" w:color="auto"/>
      </w:divBdr>
    </w:div>
    <w:div w:id="697127068">
      <w:bodyDiv w:val="1"/>
      <w:marLeft w:val="0"/>
      <w:marRight w:val="0"/>
      <w:marTop w:val="0"/>
      <w:marBottom w:val="0"/>
      <w:divBdr>
        <w:top w:val="none" w:sz="0" w:space="0" w:color="auto"/>
        <w:left w:val="none" w:sz="0" w:space="0" w:color="auto"/>
        <w:bottom w:val="none" w:sz="0" w:space="0" w:color="auto"/>
        <w:right w:val="none" w:sz="0" w:space="0" w:color="auto"/>
      </w:divBdr>
    </w:div>
    <w:div w:id="779956309">
      <w:bodyDiv w:val="1"/>
      <w:marLeft w:val="0"/>
      <w:marRight w:val="0"/>
      <w:marTop w:val="0"/>
      <w:marBottom w:val="0"/>
      <w:divBdr>
        <w:top w:val="none" w:sz="0" w:space="0" w:color="auto"/>
        <w:left w:val="none" w:sz="0" w:space="0" w:color="auto"/>
        <w:bottom w:val="none" w:sz="0" w:space="0" w:color="auto"/>
        <w:right w:val="none" w:sz="0" w:space="0" w:color="auto"/>
      </w:divBdr>
      <w:divsChild>
        <w:div w:id="1058281915">
          <w:marLeft w:val="1166"/>
          <w:marRight w:val="0"/>
          <w:marTop w:val="67"/>
          <w:marBottom w:val="0"/>
          <w:divBdr>
            <w:top w:val="none" w:sz="0" w:space="0" w:color="auto"/>
            <w:left w:val="none" w:sz="0" w:space="0" w:color="auto"/>
            <w:bottom w:val="none" w:sz="0" w:space="0" w:color="auto"/>
            <w:right w:val="none" w:sz="0" w:space="0" w:color="auto"/>
          </w:divBdr>
        </w:div>
      </w:divsChild>
    </w:div>
    <w:div w:id="829250051">
      <w:bodyDiv w:val="1"/>
      <w:marLeft w:val="0"/>
      <w:marRight w:val="0"/>
      <w:marTop w:val="0"/>
      <w:marBottom w:val="0"/>
      <w:divBdr>
        <w:top w:val="none" w:sz="0" w:space="0" w:color="auto"/>
        <w:left w:val="none" w:sz="0" w:space="0" w:color="auto"/>
        <w:bottom w:val="none" w:sz="0" w:space="0" w:color="auto"/>
        <w:right w:val="none" w:sz="0" w:space="0" w:color="auto"/>
      </w:divBdr>
    </w:div>
    <w:div w:id="852378837">
      <w:bodyDiv w:val="1"/>
      <w:marLeft w:val="0"/>
      <w:marRight w:val="0"/>
      <w:marTop w:val="0"/>
      <w:marBottom w:val="0"/>
      <w:divBdr>
        <w:top w:val="none" w:sz="0" w:space="0" w:color="auto"/>
        <w:left w:val="none" w:sz="0" w:space="0" w:color="auto"/>
        <w:bottom w:val="none" w:sz="0" w:space="0" w:color="auto"/>
        <w:right w:val="none" w:sz="0" w:space="0" w:color="auto"/>
      </w:divBdr>
    </w:div>
    <w:div w:id="867916986">
      <w:bodyDiv w:val="1"/>
      <w:marLeft w:val="0"/>
      <w:marRight w:val="0"/>
      <w:marTop w:val="0"/>
      <w:marBottom w:val="0"/>
      <w:divBdr>
        <w:top w:val="none" w:sz="0" w:space="0" w:color="auto"/>
        <w:left w:val="none" w:sz="0" w:space="0" w:color="auto"/>
        <w:bottom w:val="none" w:sz="0" w:space="0" w:color="auto"/>
        <w:right w:val="none" w:sz="0" w:space="0" w:color="auto"/>
      </w:divBdr>
    </w:div>
    <w:div w:id="891111743">
      <w:bodyDiv w:val="1"/>
      <w:marLeft w:val="0"/>
      <w:marRight w:val="0"/>
      <w:marTop w:val="0"/>
      <w:marBottom w:val="0"/>
      <w:divBdr>
        <w:top w:val="none" w:sz="0" w:space="0" w:color="auto"/>
        <w:left w:val="none" w:sz="0" w:space="0" w:color="auto"/>
        <w:bottom w:val="none" w:sz="0" w:space="0" w:color="auto"/>
        <w:right w:val="none" w:sz="0" w:space="0" w:color="auto"/>
      </w:divBdr>
    </w:div>
    <w:div w:id="898249137">
      <w:bodyDiv w:val="1"/>
      <w:marLeft w:val="0"/>
      <w:marRight w:val="0"/>
      <w:marTop w:val="0"/>
      <w:marBottom w:val="0"/>
      <w:divBdr>
        <w:top w:val="none" w:sz="0" w:space="0" w:color="auto"/>
        <w:left w:val="none" w:sz="0" w:space="0" w:color="auto"/>
        <w:bottom w:val="none" w:sz="0" w:space="0" w:color="auto"/>
        <w:right w:val="none" w:sz="0" w:space="0" w:color="auto"/>
      </w:divBdr>
    </w:div>
    <w:div w:id="1105004938">
      <w:bodyDiv w:val="1"/>
      <w:marLeft w:val="0"/>
      <w:marRight w:val="0"/>
      <w:marTop w:val="0"/>
      <w:marBottom w:val="0"/>
      <w:divBdr>
        <w:top w:val="none" w:sz="0" w:space="0" w:color="auto"/>
        <w:left w:val="none" w:sz="0" w:space="0" w:color="auto"/>
        <w:bottom w:val="none" w:sz="0" w:space="0" w:color="auto"/>
        <w:right w:val="none" w:sz="0" w:space="0" w:color="auto"/>
      </w:divBdr>
      <w:divsChild>
        <w:div w:id="929580462">
          <w:marLeft w:val="547"/>
          <w:marRight w:val="0"/>
          <w:marTop w:val="72"/>
          <w:marBottom w:val="0"/>
          <w:divBdr>
            <w:top w:val="none" w:sz="0" w:space="0" w:color="auto"/>
            <w:left w:val="none" w:sz="0" w:space="0" w:color="auto"/>
            <w:bottom w:val="none" w:sz="0" w:space="0" w:color="auto"/>
            <w:right w:val="none" w:sz="0" w:space="0" w:color="auto"/>
          </w:divBdr>
        </w:div>
      </w:divsChild>
    </w:div>
    <w:div w:id="1187912033">
      <w:bodyDiv w:val="1"/>
      <w:marLeft w:val="0"/>
      <w:marRight w:val="0"/>
      <w:marTop w:val="0"/>
      <w:marBottom w:val="0"/>
      <w:divBdr>
        <w:top w:val="none" w:sz="0" w:space="0" w:color="auto"/>
        <w:left w:val="none" w:sz="0" w:space="0" w:color="auto"/>
        <w:bottom w:val="none" w:sz="0" w:space="0" w:color="auto"/>
        <w:right w:val="none" w:sz="0" w:space="0" w:color="auto"/>
      </w:divBdr>
      <w:divsChild>
        <w:div w:id="1012757624">
          <w:marLeft w:val="547"/>
          <w:marRight w:val="0"/>
          <w:marTop w:val="72"/>
          <w:marBottom w:val="0"/>
          <w:divBdr>
            <w:top w:val="none" w:sz="0" w:space="0" w:color="auto"/>
            <w:left w:val="none" w:sz="0" w:space="0" w:color="auto"/>
            <w:bottom w:val="none" w:sz="0" w:space="0" w:color="auto"/>
            <w:right w:val="none" w:sz="0" w:space="0" w:color="auto"/>
          </w:divBdr>
        </w:div>
      </w:divsChild>
    </w:div>
    <w:div w:id="1286500365">
      <w:bodyDiv w:val="1"/>
      <w:marLeft w:val="0"/>
      <w:marRight w:val="0"/>
      <w:marTop w:val="0"/>
      <w:marBottom w:val="0"/>
      <w:divBdr>
        <w:top w:val="none" w:sz="0" w:space="0" w:color="auto"/>
        <w:left w:val="none" w:sz="0" w:space="0" w:color="auto"/>
        <w:bottom w:val="none" w:sz="0" w:space="0" w:color="auto"/>
        <w:right w:val="none" w:sz="0" w:space="0" w:color="auto"/>
      </w:divBdr>
    </w:div>
    <w:div w:id="1324700840">
      <w:bodyDiv w:val="1"/>
      <w:marLeft w:val="0"/>
      <w:marRight w:val="0"/>
      <w:marTop w:val="0"/>
      <w:marBottom w:val="0"/>
      <w:divBdr>
        <w:top w:val="none" w:sz="0" w:space="0" w:color="auto"/>
        <w:left w:val="none" w:sz="0" w:space="0" w:color="auto"/>
        <w:bottom w:val="none" w:sz="0" w:space="0" w:color="auto"/>
        <w:right w:val="none" w:sz="0" w:space="0" w:color="auto"/>
      </w:divBdr>
      <w:divsChild>
        <w:div w:id="669675820">
          <w:marLeft w:val="547"/>
          <w:marRight w:val="0"/>
          <w:marTop w:val="72"/>
          <w:marBottom w:val="0"/>
          <w:divBdr>
            <w:top w:val="none" w:sz="0" w:space="0" w:color="auto"/>
            <w:left w:val="none" w:sz="0" w:space="0" w:color="auto"/>
            <w:bottom w:val="none" w:sz="0" w:space="0" w:color="auto"/>
            <w:right w:val="none" w:sz="0" w:space="0" w:color="auto"/>
          </w:divBdr>
        </w:div>
      </w:divsChild>
    </w:div>
    <w:div w:id="1342123275">
      <w:bodyDiv w:val="1"/>
      <w:marLeft w:val="0"/>
      <w:marRight w:val="0"/>
      <w:marTop w:val="0"/>
      <w:marBottom w:val="0"/>
      <w:divBdr>
        <w:top w:val="none" w:sz="0" w:space="0" w:color="auto"/>
        <w:left w:val="none" w:sz="0" w:space="0" w:color="auto"/>
        <w:bottom w:val="none" w:sz="0" w:space="0" w:color="auto"/>
        <w:right w:val="none" w:sz="0" w:space="0" w:color="auto"/>
      </w:divBdr>
    </w:div>
    <w:div w:id="1494712201">
      <w:bodyDiv w:val="1"/>
      <w:marLeft w:val="0"/>
      <w:marRight w:val="0"/>
      <w:marTop w:val="0"/>
      <w:marBottom w:val="0"/>
      <w:divBdr>
        <w:top w:val="none" w:sz="0" w:space="0" w:color="auto"/>
        <w:left w:val="none" w:sz="0" w:space="0" w:color="auto"/>
        <w:bottom w:val="none" w:sz="0" w:space="0" w:color="auto"/>
        <w:right w:val="none" w:sz="0" w:space="0" w:color="auto"/>
      </w:divBdr>
    </w:div>
    <w:div w:id="1525706866">
      <w:bodyDiv w:val="1"/>
      <w:marLeft w:val="0"/>
      <w:marRight w:val="0"/>
      <w:marTop w:val="0"/>
      <w:marBottom w:val="0"/>
      <w:divBdr>
        <w:top w:val="none" w:sz="0" w:space="0" w:color="auto"/>
        <w:left w:val="none" w:sz="0" w:space="0" w:color="auto"/>
        <w:bottom w:val="none" w:sz="0" w:space="0" w:color="auto"/>
        <w:right w:val="none" w:sz="0" w:space="0" w:color="auto"/>
      </w:divBdr>
    </w:div>
    <w:div w:id="1757284649">
      <w:bodyDiv w:val="1"/>
      <w:marLeft w:val="0"/>
      <w:marRight w:val="0"/>
      <w:marTop w:val="0"/>
      <w:marBottom w:val="0"/>
      <w:divBdr>
        <w:top w:val="none" w:sz="0" w:space="0" w:color="auto"/>
        <w:left w:val="none" w:sz="0" w:space="0" w:color="auto"/>
        <w:bottom w:val="none" w:sz="0" w:space="0" w:color="auto"/>
        <w:right w:val="none" w:sz="0" w:space="0" w:color="auto"/>
      </w:divBdr>
    </w:div>
    <w:div w:id="1780642863">
      <w:bodyDiv w:val="1"/>
      <w:marLeft w:val="0"/>
      <w:marRight w:val="0"/>
      <w:marTop w:val="0"/>
      <w:marBottom w:val="0"/>
      <w:divBdr>
        <w:top w:val="none" w:sz="0" w:space="0" w:color="auto"/>
        <w:left w:val="none" w:sz="0" w:space="0" w:color="auto"/>
        <w:bottom w:val="none" w:sz="0" w:space="0" w:color="auto"/>
        <w:right w:val="none" w:sz="0" w:space="0" w:color="auto"/>
      </w:divBdr>
    </w:div>
    <w:div w:id="1904633180">
      <w:bodyDiv w:val="1"/>
      <w:marLeft w:val="0"/>
      <w:marRight w:val="0"/>
      <w:marTop w:val="0"/>
      <w:marBottom w:val="0"/>
      <w:divBdr>
        <w:top w:val="none" w:sz="0" w:space="0" w:color="auto"/>
        <w:left w:val="none" w:sz="0" w:space="0" w:color="auto"/>
        <w:bottom w:val="none" w:sz="0" w:space="0" w:color="auto"/>
        <w:right w:val="none" w:sz="0" w:space="0" w:color="auto"/>
      </w:divBdr>
    </w:div>
    <w:div w:id="2000956987">
      <w:bodyDiv w:val="1"/>
      <w:marLeft w:val="0"/>
      <w:marRight w:val="0"/>
      <w:marTop w:val="0"/>
      <w:marBottom w:val="0"/>
      <w:divBdr>
        <w:top w:val="none" w:sz="0" w:space="0" w:color="auto"/>
        <w:left w:val="none" w:sz="0" w:space="0" w:color="auto"/>
        <w:bottom w:val="none" w:sz="0" w:space="0" w:color="auto"/>
        <w:right w:val="none" w:sz="0" w:space="0" w:color="auto"/>
      </w:divBdr>
    </w:div>
    <w:div w:id="20163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sol.com/paper/structural-analysis-of-the-advanced-divertor-experiment-s-proposed-vacuum-vessel-28692" TargetMode="External"/><Relationship Id="rId18" Type="http://schemas.openxmlformats.org/officeDocument/2006/relationships/hyperlink" Target="http://www.comsol.com/paper/computer-simulation-of-microwave-heating-of-initially-frozen-sandwiches-using-co-2639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sol.com/conference" TargetMode="External"/><Relationship Id="rId7" Type="http://schemas.openxmlformats.org/officeDocument/2006/relationships/footnotes" Target="footnotes.xml"/><Relationship Id="rId12" Type="http://schemas.openxmlformats.org/officeDocument/2006/relationships/hyperlink" Target="http://www.comsol.com/2015-user-presentations" TargetMode="External"/><Relationship Id="rId17" Type="http://schemas.openxmlformats.org/officeDocument/2006/relationships/hyperlink" Target="http://www.comsol.com/paper/assessment-of-squeeze-off-location-for-small-diameter-polyethylene-pe-pipe-and-t-2928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sol.com/paper/pa-loudspeaker-system-design-using-multiphysics-simulation-25632" TargetMode="External"/><Relationship Id="rId20" Type="http://schemas.openxmlformats.org/officeDocument/2006/relationships/hyperlink" Target="http://www.comsol.com/2015-user-presentations/award-winner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sol.com/2015-user-presentation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msol.com/paper/numerical-modeling-of-3d-electrowetting-droplet-actuation-and-cooling-of-a-hotsp-28842" TargetMode="External"/><Relationship Id="rId23" Type="http://schemas.openxmlformats.org/officeDocument/2006/relationships/hyperlink" Target="http://www.comsol.com/contact" TargetMode="External"/><Relationship Id="rId28" Type="http://schemas.openxmlformats.org/officeDocument/2006/relationships/header" Target="header3.xml"/><Relationship Id="rId10" Type="http://schemas.openxmlformats.org/officeDocument/2006/relationships/hyperlink" Target="mailto:natalia@comsol.com" TargetMode="External"/><Relationship Id="rId19" Type="http://schemas.openxmlformats.org/officeDocument/2006/relationships/hyperlink" Target="http://www.comsol.com/paper/remote-sensing-of-electromagnetically-penetrable-objects-landmine-and-ied-detect-2905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sol.com" TargetMode="External"/><Relationship Id="rId14" Type="http://schemas.openxmlformats.org/officeDocument/2006/relationships/hyperlink" Target="http://www.comsol.com/paper/modeling-of-a-multilayered-propellant-extrusion-in-concentric-cylinders-28982" TargetMode="External"/><Relationship Id="rId22" Type="http://schemas.openxmlformats.org/officeDocument/2006/relationships/hyperlink" Target="http://www.comsol.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D2DE-3A22-4390-9459-9747DC5D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2016-02-17T15:16:00Z</dcterms:created>
  <dcterms:modified xsi:type="dcterms:W3CDTF">2016-02-19T13:10:00Z</dcterms:modified>
</cp:coreProperties>
</file>